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71" w:rsidRDefault="000E0171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5D5E96" w:rsidRPr="005939AE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BD597F" w:rsidRPr="001D277A">
        <w:rPr>
          <w:rFonts w:ascii="Times New Roman" w:hAnsi="Times New Roman" w:cs="Times New Roman"/>
          <w:sz w:val="24"/>
          <w:szCs w:val="24"/>
        </w:rPr>
        <w:t>.0</w:t>
      </w:r>
      <w:r w:rsidR="0074021B">
        <w:rPr>
          <w:rFonts w:ascii="Times New Roman" w:hAnsi="Times New Roman" w:cs="Times New Roman"/>
          <w:sz w:val="24"/>
          <w:szCs w:val="24"/>
        </w:rPr>
        <w:t>9</w:t>
      </w:r>
      <w:r w:rsidR="00BD597F" w:rsidRPr="001D277A">
        <w:rPr>
          <w:rFonts w:ascii="Times New Roman" w:hAnsi="Times New Roman" w:cs="Times New Roman"/>
          <w:sz w:val="24"/>
          <w:szCs w:val="24"/>
        </w:rPr>
        <w:t>.2019</w:t>
      </w:r>
      <w:r w:rsidR="0006009F" w:rsidRPr="001D277A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1D277A">
        <w:rPr>
          <w:rFonts w:ascii="Times New Roman" w:hAnsi="Times New Roman" w:cs="Times New Roman"/>
          <w:sz w:val="24"/>
          <w:szCs w:val="24"/>
        </w:rPr>
        <w:t>.</w:t>
      </w:r>
      <w:r w:rsidR="005D5E96">
        <w:rPr>
          <w:rFonts w:ascii="Times New Roman" w:hAnsi="Times New Roman" w:cs="Times New Roman"/>
          <w:sz w:val="24"/>
          <w:szCs w:val="24"/>
        </w:rPr>
        <w:t>0</w:t>
      </w:r>
      <w:r w:rsidR="00461AF7" w:rsidRPr="001D277A">
        <w:rPr>
          <w:rFonts w:ascii="Times New Roman" w:hAnsi="Times New Roman" w:cs="Times New Roman"/>
          <w:sz w:val="24"/>
          <w:szCs w:val="24"/>
        </w:rPr>
        <w:t>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Pr="00FB4EAC" w:rsidRDefault="004E1AEB" w:rsidP="005547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1</w:t>
      </w:r>
      <w:r w:rsidR="002536E9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Валентин Ангелов – член на УС и Председател</w:t>
      </w:r>
    </w:p>
    <w:p w:rsidR="00D51750" w:rsidRPr="00FB4EAC" w:rsidRDefault="001D277A" w:rsidP="00D517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2</w:t>
      </w:r>
      <w:r w:rsidR="00632D08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FB4EAC" w:rsidRPr="00FB4EAC">
        <w:rPr>
          <w:rFonts w:ascii="Times New Roman" w:hAnsi="Times New Roman" w:cs="Times New Roman"/>
          <w:sz w:val="24"/>
          <w:szCs w:val="24"/>
        </w:rPr>
        <w:t>Атанаска Тотева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- член на УС</w:t>
      </w:r>
    </w:p>
    <w:p w:rsidR="00555EB1" w:rsidRPr="00FB4EAC" w:rsidRDefault="001D277A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3</w:t>
      </w:r>
      <w:r w:rsidR="00930B22" w:rsidRPr="00FB4EAC">
        <w:rPr>
          <w:rFonts w:ascii="Times New Roman" w:hAnsi="Times New Roman" w:cs="Times New Roman"/>
          <w:sz w:val="24"/>
          <w:szCs w:val="24"/>
        </w:rPr>
        <w:t>.</w:t>
      </w:r>
      <w:r w:rsidR="00632D08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8C27D0" w:rsidRPr="00FB4EAC">
        <w:rPr>
          <w:rFonts w:ascii="Times New Roman" w:hAnsi="Times New Roman" w:cs="Times New Roman"/>
          <w:sz w:val="24"/>
          <w:szCs w:val="24"/>
        </w:rPr>
        <w:t>Слави Стайков – член на УС</w:t>
      </w:r>
    </w:p>
    <w:p w:rsidR="00D51750" w:rsidRPr="00632D08" w:rsidRDefault="001D277A" w:rsidP="00D517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4</w:t>
      </w:r>
      <w:r w:rsidR="00632D08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B714DF" w:rsidRPr="00FB4EAC">
        <w:rPr>
          <w:rFonts w:ascii="Times New Roman" w:hAnsi="Times New Roman" w:cs="Times New Roman"/>
          <w:sz w:val="24"/>
          <w:szCs w:val="24"/>
        </w:rPr>
        <w:t>Паньо Христов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632D08" w:rsidRDefault="00632D08" w:rsidP="00632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5EB1" w:rsidRPr="00AF7AC5" w:rsidRDefault="00555EB1" w:rsidP="000600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812922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 w:rsidRPr="00812922">
        <w:rPr>
          <w:rFonts w:ascii="Times New Roman" w:hAnsi="Times New Roman" w:cs="Times New Roman"/>
          <w:sz w:val="24"/>
          <w:szCs w:val="24"/>
        </w:rPr>
        <w:t>.</w:t>
      </w: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Pr="00D51750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750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5D5E96" w:rsidRPr="005D5E96" w:rsidRDefault="005D5E96" w:rsidP="005D5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D5E96">
        <w:rPr>
          <w:rFonts w:ascii="Times New Roman" w:hAnsi="Times New Roman" w:cs="Times New Roman"/>
          <w:sz w:val="24"/>
          <w:szCs w:val="24"/>
        </w:rPr>
        <w:t xml:space="preserve">1. Одобрение на заявление за одобрение на финансова помощ по подмярка 19.4 „Текущи разходи за популяризиране на стратегия за водено от общностите местно развитие” от ПРСР 2014-2020 г. (планирани дейности и разходи) за 2020 г. Приложение №3, чл.12, ал.1 от Наредба №1 от 22 януари 2016 г. </w:t>
      </w:r>
    </w:p>
    <w:p w:rsidR="005D5E96" w:rsidRPr="005D5E96" w:rsidRDefault="005D5E96" w:rsidP="005D5E96">
      <w:pPr>
        <w:jc w:val="both"/>
        <w:rPr>
          <w:rFonts w:ascii="Times New Roman" w:hAnsi="Times New Roman"/>
          <w:sz w:val="24"/>
          <w:szCs w:val="24"/>
        </w:rPr>
      </w:pPr>
      <w:r w:rsidRPr="005D5E96">
        <w:rPr>
          <w:rFonts w:ascii="Times New Roman" w:hAnsi="Times New Roman"/>
          <w:sz w:val="24"/>
          <w:szCs w:val="24"/>
        </w:rPr>
        <w:t>2. Други.</w:t>
      </w:r>
    </w:p>
    <w:p w:rsidR="004748BA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за – </w:t>
      </w:r>
      <w:r w:rsidR="001D277A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51750" w:rsidRPr="004528E0" w:rsidRDefault="00AA7315" w:rsidP="00D517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B11ACC" w:rsidRPr="005D5E96" w:rsidRDefault="00D51750" w:rsidP="00B11A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т.</w:t>
      </w:r>
      <w:r w:rsidR="00AA7315">
        <w:rPr>
          <w:rFonts w:ascii="Times New Roman" w:hAnsi="Times New Roman" w:cs="Times New Roman"/>
          <w:sz w:val="24"/>
          <w:szCs w:val="24"/>
        </w:rPr>
        <w:t>1</w:t>
      </w:r>
      <w:r w:rsidRPr="00460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</w:t>
      </w:r>
      <w:r w:rsidR="00AA7315">
        <w:rPr>
          <w:rFonts w:ascii="Times New Roman" w:hAnsi="Times New Roman" w:cs="Times New Roman"/>
          <w:sz w:val="24"/>
          <w:szCs w:val="24"/>
        </w:rPr>
        <w:t xml:space="preserve">нието запозна членовете на УС </w:t>
      </w:r>
      <w:r w:rsidR="00B11ACC">
        <w:rPr>
          <w:rFonts w:ascii="Times New Roman" w:hAnsi="Times New Roman" w:cs="Times New Roman"/>
          <w:sz w:val="24"/>
          <w:szCs w:val="24"/>
        </w:rPr>
        <w:t xml:space="preserve">със </w:t>
      </w:r>
      <w:r w:rsidR="00B11ACC" w:rsidRPr="005D5E96">
        <w:rPr>
          <w:rFonts w:ascii="Times New Roman" w:hAnsi="Times New Roman" w:cs="Times New Roman"/>
          <w:sz w:val="24"/>
          <w:szCs w:val="24"/>
        </w:rPr>
        <w:t xml:space="preserve">заявление за одобрение на финансова помощ по подмярка 19.4 „Текущи разходи за популяризиране на стратегия за водено от общностите местно развитие” от ПРСР 2014-2020 г. (планирани дейности и разходи) за 2020 г. Приложение №3, чл.12, ал.1 от Наредба №1 от 22 януари 2016 г. </w:t>
      </w:r>
    </w:p>
    <w:p w:rsidR="00DF5AE2" w:rsidRDefault="00B11ACC" w:rsidP="00B11A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Направиха се коментари, нови предложения нямаше и 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УС на МИГ Чирпан  </w:t>
      </w:r>
      <w:r>
        <w:rPr>
          <w:rFonts w:ascii="Times New Roman" w:hAnsi="Times New Roman" w:cs="Times New Roman"/>
          <w:sz w:val="24"/>
          <w:szCs w:val="24"/>
        </w:rPr>
        <w:t>взе</w:t>
      </w:r>
      <w:r w:rsidR="00F07A10">
        <w:rPr>
          <w:rFonts w:ascii="Times New Roman" w:hAnsi="Times New Roman" w:cs="Times New Roman"/>
          <w:sz w:val="24"/>
          <w:szCs w:val="24"/>
        </w:rPr>
        <w:t xml:space="preserve"> </w:t>
      </w:r>
      <w:r w:rsidR="00064B1B" w:rsidRPr="00064B1B">
        <w:rPr>
          <w:rFonts w:ascii="Times New Roman" w:hAnsi="Times New Roman" w:cs="Times New Roman"/>
          <w:sz w:val="24"/>
          <w:szCs w:val="24"/>
        </w:rPr>
        <w:t>следното</w:t>
      </w:r>
    </w:p>
    <w:p w:rsidR="004F0D80" w:rsidRPr="00E11D5D" w:rsidRDefault="00E11D5D" w:rsidP="00E11D5D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</w:t>
      </w:r>
      <w:r w:rsidR="00257F68" w:rsidRPr="00E11D5D">
        <w:rPr>
          <w:rFonts w:ascii="Times New Roman" w:hAnsi="Times New Roman" w:cs="Times New Roman"/>
          <w:b/>
          <w:sz w:val="24"/>
          <w:szCs w:val="24"/>
        </w:rPr>
        <w:t xml:space="preserve">Решение № </w:t>
      </w:r>
      <w:r w:rsidR="00BA3CD2">
        <w:rPr>
          <w:rFonts w:ascii="Times New Roman" w:hAnsi="Times New Roman" w:cs="Times New Roman"/>
          <w:b/>
          <w:sz w:val="24"/>
          <w:szCs w:val="24"/>
        </w:rPr>
        <w:t>1</w:t>
      </w:r>
      <w:r w:rsidR="005953F4">
        <w:rPr>
          <w:rFonts w:ascii="Times New Roman" w:hAnsi="Times New Roman" w:cs="Times New Roman"/>
          <w:b/>
          <w:sz w:val="24"/>
          <w:szCs w:val="24"/>
        </w:rPr>
        <w:t>:</w:t>
      </w:r>
    </w:p>
    <w:p w:rsidR="00B11ACC" w:rsidRDefault="00B11ACC" w:rsidP="00B11ACC">
      <w:pPr>
        <w:jc w:val="both"/>
        <w:rPr>
          <w:rFonts w:ascii="Times New Roman" w:hAnsi="Times New Roman" w:cs="Times New Roman"/>
          <w:sz w:val="24"/>
          <w:szCs w:val="24"/>
        </w:rPr>
      </w:pPr>
      <w:r w:rsidRPr="005D5E96">
        <w:rPr>
          <w:rFonts w:ascii="Times New Roman" w:hAnsi="Times New Roman" w:cs="Times New Roman"/>
          <w:sz w:val="24"/>
          <w:szCs w:val="24"/>
        </w:rPr>
        <w:t>Одобр</w:t>
      </w:r>
      <w:r>
        <w:rPr>
          <w:rFonts w:ascii="Times New Roman" w:hAnsi="Times New Roman" w:cs="Times New Roman"/>
          <w:sz w:val="24"/>
          <w:szCs w:val="24"/>
        </w:rPr>
        <w:t xml:space="preserve">ява </w:t>
      </w:r>
      <w:r w:rsidRPr="005D5E96">
        <w:rPr>
          <w:rFonts w:ascii="Times New Roman" w:hAnsi="Times New Roman" w:cs="Times New Roman"/>
          <w:sz w:val="24"/>
          <w:szCs w:val="24"/>
        </w:rPr>
        <w:t xml:space="preserve"> заявление за одобрение на финансова помощ по подмярка 19.4 „Текущи разходи за популяризиране на стратегия за водено от общностите местно развитие” от ПРСР 2014-2020 г. (планирани дейности и разходи) за 2020 г. Приложение №3, чл.12, ал.1 от Наредба №1 от 22 януари 2016 г. </w:t>
      </w:r>
    </w:p>
    <w:p w:rsidR="00D51750" w:rsidRPr="00812922" w:rsidRDefault="00812922" w:rsidP="00B11ACC">
      <w:pPr>
        <w:jc w:val="both"/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</w:t>
      </w:r>
      <w:r w:rsidR="00E11C46">
        <w:rPr>
          <w:rFonts w:ascii="Times New Roman" w:hAnsi="Times New Roman" w:cs="Times New Roman"/>
          <w:sz w:val="24"/>
          <w:szCs w:val="24"/>
        </w:rPr>
        <w:t>„</w:t>
      </w:r>
      <w:r w:rsidRPr="00812922">
        <w:rPr>
          <w:rFonts w:ascii="Times New Roman" w:hAnsi="Times New Roman" w:cs="Times New Roman"/>
          <w:sz w:val="24"/>
          <w:szCs w:val="24"/>
        </w:rPr>
        <w:t>за</w:t>
      </w:r>
      <w:r w:rsidR="00E11C46">
        <w:rPr>
          <w:rFonts w:ascii="Times New Roman" w:hAnsi="Times New Roman" w:cs="Times New Roman"/>
          <w:sz w:val="24"/>
          <w:szCs w:val="24"/>
        </w:rPr>
        <w:t>“</w:t>
      </w:r>
      <w:r w:rsidRPr="00812922">
        <w:rPr>
          <w:rFonts w:ascii="Times New Roman" w:hAnsi="Times New Roman" w:cs="Times New Roman"/>
          <w:sz w:val="24"/>
          <w:szCs w:val="24"/>
        </w:rPr>
        <w:t xml:space="preserve"> –</w:t>
      </w:r>
      <w:r w:rsidR="000C282F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F5AE2" w:rsidRDefault="00DF5AE2" w:rsidP="00D51750">
      <w:pPr>
        <w:rPr>
          <w:rFonts w:ascii="Times New Roman" w:hAnsi="Times New Roman" w:cs="Times New Roman"/>
          <w:sz w:val="24"/>
          <w:szCs w:val="24"/>
        </w:rPr>
      </w:pPr>
    </w:p>
    <w:p w:rsidR="00BA3CD2" w:rsidRDefault="00BA3CD2" w:rsidP="00D51750">
      <w:pPr>
        <w:rPr>
          <w:rFonts w:ascii="Times New Roman" w:hAnsi="Times New Roman" w:cs="Times New Roman"/>
          <w:sz w:val="24"/>
          <w:szCs w:val="24"/>
        </w:rPr>
      </w:pPr>
    </w:p>
    <w:p w:rsidR="000F5534" w:rsidRDefault="00D51750" w:rsidP="00D51750">
      <w:pPr>
        <w:rPr>
          <w:rFonts w:ascii="Times New Roman" w:hAnsi="Times New Roman" w:cs="Times New Roman"/>
          <w:sz w:val="24"/>
          <w:szCs w:val="24"/>
        </w:rPr>
      </w:pPr>
      <w:r w:rsidRPr="00D51750">
        <w:rPr>
          <w:rFonts w:ascii="Times New Roman" w:hAnsi="Times New Roman" w:cs="Times New Roman"/>
          <w:sz w:val="24"/>
          <w:szCs w:val="24"/>
        </w:rPr>
        <w:t>По т.</w:t>
      </w:r>
      <w:r w:rsidR="004F0D80">
        <w:rPr>
          <w:rFonts w:ascii="Times New Roman" w:hAnsi="Times New Roman" w:cs="Times New Roman"/>
          <w:sz w:val="24"/>
          <w:szCs w:val="24"/>
        </w:rPr>
        <w:t>2</w:t>
      </w:r>
      <w:r w:rsidR="00257F68">
        <w:rPr>
          <w:rFonts w:ascii="Times New Roman" w:hAnsi="Times New Roman" w:cs="Times New Roman"/>
          <w:sz w:val="24"/>
          <w:szCs w:val="24"/>
        </w:rPr>
        <w:t xml:space="preserve"> </w:t>
      </w:r>
      <w:r w:rsidRPr="00D51750">
        <w:rPr>
          <w:rFonts w:ascii="Times New Roman" w:hAnsi="Times New Roman" w:cs="Times New Roman"/>
          <w:sz w:val="24"/>
          <w:szCs w:val="24"/>
        </w:rPr>
        <w:t xml:space="preserve"> Други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750" w:rsidRPr="00D51750" w:rsidRDefault="000F5534" w:rsidP="00D51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51750">
        <w:rPr>
          <w:rFonts w:ascii="Times New Roman" w:hAnsi="Times New Roman" w:cs="Times New Roman"/>
          <w:sz w:val="24"/>
          <w:szCs w:val="24"/>
        </w:rPr>
        <w:t>бсъ</w:t>
      </w:r>
      <w:r>
        <w:rPr>
          <w:rFonts w:ascii="Times New Roman" w:hAnsi="Times New Roman" w:cs="Times New Roman"/>
          <w:sz w:val="24"/>
          <w:szCs w:val="24"/>
        </w:rPr>
        <w:t>диха се  текущи въпроси на Сдружението</w:t>
      </w:r>
      <w:r w:rsidR="00A17A5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които не</w:t>
      </w:r>
      <w:r w:rsidR="00403633">
        <w:rPr>
          <w:rFonts w:ascii="Times New Roman" w:hAnsi="Times New Roman" w:cs="Times New Roman"/>
          <w:sz w:val="24"/>
          <w:szCs w:val="24"/>
        </w:rPr>
        <w:t xml:space="preserve"> бяха </w:t>
      </w:r>
      <w:r w:rsidR="00D51750">
        <w:rPr>
          <w:rFonts w:ascii="Times New Roman" w:hAnsi="Times New Roman" w:cs="Times New Roman"/>
          <w:sz w:val="24"/>
          <w:szCs w:val="24"/>
        </w:rPr>
        <w:t>взе</w:t>
      </w:r>
      <w:r w:rsidR="00403633">
        <w:rPr>
          <w:rFonts w:ascii="Times New Roman" w:hAnsi="Times New Roman" w:cs="Times New Roman"/>
          <w:sz w:val="24"/>
          <w:szCs w:val="24"/>
        </w:rPr>
        <w:t>ти решения</w:t>
      </w:r>
      <w:r w:rsidR="00D51750">
        <w:rPr>
          <w:rFonts w:ascii="Times New Roman" w:hAnsi="Times New Roman" w:cs="Times New Roman"/>
          <w:sz w:val="24"/>
          <w:szCs w:val="24"/>
        </w:rPr>
        <w:t>.</w:t>
      </w:r>
      <w:r w:rsidR="00B35C09">
        <w:rPr>
          <w:rFonts w:ascii="Times New Roman" w:hAnsi="Times New Roman" w:cs="Times New Roman"/>
          <w:sz w:val="24"/>
          <w:szCs w:val="24"/>
        </w:rPr>
        <w:t xml:space="preserve"> </w:t>
      </w:r>
      <w:r w:rsidR="00D51750">
        <w:rPr>
          <w:rFonts w:ascii="Times New Roman" w:hAnsi="Times New Roman" w:cs="Times New Roman"/>
          <w:sz w:val="24"/>
          <w:szCs w:val="24"/>
        </w:rPr>
        <w:t>Поради изчерпване на дневния ред заседанието беше закрито.</w:t>
      </w:r>
    </w:p>
    <w:p w:rsidR="00027B68" w:rsidRDefault="00027B68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9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  <w:bookmarkStart w:id="0" w:name="_GoBack"/>
      <w:bookmarkEnd w:id="0"/>
      <w:r w:rsidR="005939AE" w:rsidRPr="005939AE">
        <w:rPr>
          <w:rFonts w:ascii="Times New Roman" w:hAnsi="Times New Roman" w:cs="Times New Roman"/>
          <w:b/>
          <w:sz w:val="24"/>
          <w:szCs w:val="24"/>
        </w:rPr>
        <w:t>подпис не се чете съгл ЗЗЛД</w:t>
      </w:r>
    </w:p>
    <w:p w:rsidR="005939AE" w:rsidRDefault="00863DD1" w:rsidP="005939A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5939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CFE" w:rsidRPr="0006009F" w:rsidRDefault="005939AE" w:rsidP="005939A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922" w:rsidRPr="006A6B9A">
        <w:rPr>
          <w:rFonts w:ascii="Times New Roman" w:hAnsi="Times New Roman" w:cs="Times New Roman"/>
          <w:b/>
          <w:sz w:val="24"/>
          <w:szCs w:val="24"/>
        </w:rPr>
        <w:t xml:space="preserve">Паньо Христов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Pr="005939AE">
        <w:rPr>
          <w:rFonts w:ascii="Times New Roman" w:hAnsi="Times New Roman" w:cs="Times New Roman"/>
          <w:b/>
          <w:sz w:val="24"/>
          <w:szCs w:val="24"/>
        </w:rPr>
        <w:t>подпис не се чете съгл ЗЗЛД</w:t>
      </w:r>
    </w:p>
    <w:sectPr w:rsidR="00CA0CFE" w:rsidRPr="0006009F" w:rsidSect="00870A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99" w:rsidRDefault="00746399" w:rsidP="00555EB1">
      <w:pPr>
        <w:spacing w:after="0" w:line="240" w:lineRule="auto"/>
      </w:pPr>
      <w:r>
        <w:separator/>
      </w:r>
    </w:p>
  </w:endnote>
  <w:endnote w:type="continuationSeparator" w:id="0">
    <w:p w:rsidR="00746399" w:rsidRDefault="00746399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99" w:rsidRDefault="00746399" w:rsidP="00555EB1">
      <w:pPr>
        <w:spacing w:after="0" w:line="240" w:lineRule="auto"/>
      </w:pPr>
      <w:r>
        <w:separator/>
      </w:r>
    </w:p>
  </w:footnote>
  <w:footnote w:type="continuationSeparator" w:id="0">
    <w:p w:rsidR="00746399" w:rsidRDefault="00746399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5D7" w:rsidRDefault="003975D7">
    <w:pPr>
      <w:pStyle w:val="Header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38786D"/>
    <w:multiLevelType w:val="hybridMultilevel"/>
    <w:tmpl w:val="7B7A56C6"/>
    <w:lvl w:ilvl="0" w:tplc="92AEC4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4"/>
  </w:num>
  <w:num w:numId="5">
    <w:abstractNumId w:val="15"/>
  </w:num>
  <w:num w:numId="6">
    <w:abstractNumId w:val="14"/>
  </w:num>
  <w:num w:numId="7">
    <w:abstractNumId w:val="22"/>
  </w:num>
  <w:num w:numId="8">
    <w:abstractNumId w:val="6"/>
  </w:num>
  <w:num w:numId="9">
    <w:abstractNumId w:val="26"/>
  </w:num>
  <w:num w:numId="10">
    <w:abstractNumId w:val="21"/>
  </w:num>
  <w:num w:numId="11">
    <w:abstractNumId w:val="17"/>
  </w:num>
  <w:num w:numId="12">
    <w:abstractNumId w:val="23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5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27B68"/>
    <w:rsid w:val="0005691C"/>
    <w:rsid w:val="00057F5D"/>
    <w:rsid w:val="0006009F"/>
    <w:rsid w:val="00062D2D"/>
    <w:rsid w:val="00064B1B"/>
    <w:rsid w:val="00070DA8"/>
    <w:rsid w:val="00074FA5"/>
    <w:rsid w:val="00080A67"/>
    <w:rsid w:val="00082260"/>
    <w:rsid w:val="000909D2"/>
    <w:rsid w:val="00095AFF"/>
    <w:rsid w:val="000A51B2"/>
    <w:rsid w:val="000C282F"/>
    <w:rsid w:val="000D74B3"/>
    <w:rsid w:val="000E0171"/>
    <w:rsid w:val="000E7DD4"/>
    <w:rsid w:val="000F5534"/>
    <w:rsid w:val="00101E9A"/>
    <w:rsid w:val="00116841"/>
    <w:rsid w:val="00132673"/>
    <w:rsid w:val="00136A5F"/>
    <w:rsid w:val="00152C13"/>
    <w:rsid w:val="00155F13"/>
    <w:rsid w:val="00170BDE"/>
    <w:rsid w:val="00171F4C"/>
    <w:rsid w:val="001A66F3"/>
    <w:rsid w:val="001B4A89"/>
    <w:rsid w:val="001B79C6"/>
    <w:rsid w:val="001C1C62"/>
    <w:rsid w:val="001C5813"/>
    <w:rsid w:val="001D277A"/>
    <w:rsid w:val="001E6705"/>
    <w:rsid w:val="001E7E2B"/>
    <w:rsid w:val="001F49BA"/>
    <w:rsid w:val="00204AAF"/>
    <w:rsid w:val="002072D5"/>
    <w:rsid w:val="002120B7"/>
    <w:rsid w:val="00212695"/>
    <w:rsid w:val="00217FE7"/>
    <w:rsid w:val="00226594"/>
    <w:rsid w:val="002477A9"/>
    <w:rsid w:val="00250AB6"/>
    <w:rsid w:val="00252DBD"/>
    <w:rsid w:val="002536E9"/>
    <w:rsid w:val="00257F68"/>
    <w:rsid w:val="00261F31"/>
    <w:rsid w:val="00263DFA"/>
    <w:rsid w:val="00266B14"/>
    <w:rsid w:val="002878F9"/>
    <w:rsid w:val="00290F2A"/>
    <w:rsid w:val="00291317"/>
    <w:rsid w:val="002A1A94"/>
    <w:rsid w:val="002B1DE9"/>
    <w:rsid w:val="002C590A"/>
    <w:rsid w:val="002D2235"/>
    <w:rsid w:val="002E2670"/>
    <w:rsid w:val="002F2422"/>
    <w:rsid w:val="00303516"/>
    <w:rsid w:val="00310659"/>
    <w:rsid w:val="00312D33"/>
    <w:rsid w:val="00313914"/>
    <w:rsid w:val="00340913"/>
    <w:rsid w:val="003416BD"/>
    <w:rsid w:val="00345ECC"/>
    <w:rsid w:val="00356E8E"/>
    <w:rsid w:val="00362216"/>
    <w:rsid w:val="003975D7"/>
    <w:rsid w:val="003A215C"/>
    <w:rsid w:val="003B13F4"/>
    <w:rsid w:val="003C2246"/>
    <w:rsid w:val="003F76B2"/>
    <w:rsid w:val="00403633"/>
    <w:rsid w:val="00412ED6"/>
    <w:rsid w:val="00433329"/>
    <w:rsid w:val="00437F87"/>
    <w:rsid w:val="004528E0"/>
    <w:rsid w:val="004600AA"/>
    <w:rsid w:val="00461AF7"/>
    <w:rsid w:val="004748BA"/>
    <w:rsid w:val="0047745A"/>
    <w:rsid w:val="00486D23"/>
    <w:rsid w:val="00492939"/>
    <w:rsid w:val="00495C68"/>
    <w:rsid w:val="004B2050"/>
    <w:rsid w:val="004D326C"/>
    <w:rsid w:val="004E1AEB"/>
    <w:rsid w:val="004F0D80"/>
    <w:rsid w:val="00501407"/>
    <w:rsid w:val="0051275C"/>
    <w:rsid w:val="00512DF0"/>
    <w:rsid w:val="00520EDF"/>
    <w:rsid w:val="0052118C"/>
    <w:rsid w:val="00547EA5"/>
    <w:rsid w:val="00554765"/>
    <w:rsid w:val="00555EB1"/>
    <w:rsid w:val="0056714B"/>
    <w:rsid w:val="00582C0F"/>
    <w:rsid w:val="005939AE"/>
    <w:rsid w:val="00594D64"/>
    <w:rsid w:val="005953F4"/>
    <w:rsid w:val="005A1FAA"/>
    <w:rsid w:val="005D5E96"/>
    <w:rsid w:val="005E6DDA"/>
    <w:rsid w:val="005F0178"/>
    <w:rsid w:val="00623351"/>
    <w:rsid w:val="00625D63"/>
    <w:rsid w:val="00632D08"/>
    <w:rsid w:val="0064468C"/>
    <w:rsid w:val="00651C3D"/>
    <w:rsid w:val="0065401B"/>
    <w:rsid w:val="006561E4"/>
    <w:rsid w:val="006A6B9A"/>
    <w:rsid w:val="006B1AED"/>
    <w:rsid w:val="006C1A2E"/>
    <w:rsid w:val="006F323C"/>
    <w:rsid w:val="00704E5C"/>
    <w:rsid w:val="007305C8"/>
    <w:rsid w:val="0074021B"/>
    <w:rsid w:val="00744E26"/>
    <w:rsid w:val="00745B46"/>
    <w:rsid w:val="00746399"/>
    <w:rsid w:val="00774AC4"/>
    <w:rsid w:val="00790EB1"/>
    <w:rsid w:val="0079541D"/>
    <w:rsid w:val="0079748A"/>
    <w:rsid w:val="007A3D6B"/>
    <w:rsid w:val="007B77B8"/>
    <w:rsid w:val="007C0486"/>
    <w:rsid w:val="007C11E3"/>
    <w:rsid w:val="007C7888"/>
    <w:rsid w:val="007D464B"/>
    <w:rsid w:val="007F7F9D"/>
    <w:rsid w:val="00812922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C27D0"/>
    <w:rsid w:val="008D153B"/>
    <w:rsid w:val="008E5D49"/>
    <w:rsid w:val="008F160D"/>
    <w:rsid w:val="0090271E"/>
    <w:rsid w:val="00903E7A"/>
    <w:rsid w:val="00912A65"/>
    <w:rsid w:val="00930B22"/>
    <w:rsid w:val="00930EBD"/>
    <w:rsid w:val="00936008"/>
    <w:rsid w:val="0093621F"/>
    <w:rsid w:val="00947CED"/>
    <w:rsid w:val="0095373A"/>
    <w:rsid w:val="0097445C"/>
    <w:rsid w:val="00980371"/>
    <w:rsid w:val="00984C93"/>
    <w:rsid w:val="009A2CE5"/>
    <w:rsid w:val="009C6C47"/>
    <w:rsid w:val="009D1B96"/>
    <w:rsid w:val="009D66A4"/>
    <w:rsid w:val="009F4F04"/>
    <w:rsid w:val="009F77C8"/>
    <w:rsid w:val="00A02B56"/>
    <w:rsid w:val="00A14C54"/>
    <w:rsid w:val="00A17A51"/>
    <w:rsid w:val="00A20AF0"/>
    <w:rsid w:val="00A478FC"/>
    <w:rsid w:val="00A5253D"/>
    <w:rsid w:val="00A52E9D"/>
    <w:rsid w:val="00A84208"/>
    <w:rsid w:val="00A85EAE"/>
    <w:rsid w:val="00A916B7"/>
    <w:rsid w:val="00AA7315"/>
    <w:rsid w:val="00AB192A"/>
    <w:rsid w:val="00AC265C"/>
    <w:rsid w:val="00AC6E17"/>
    <w:rsid w:val="00AD3F54"/>
    <w:rsid w:val="00AD5FC1"/>
    <w:rsid w:val="00AD6B39"/>
    <w:rsid w:val="00AE21EE"/>
    <w:rsid w:val="00AE5E65"/>
    <w:rsid w:val="00AF7AC5"/>
    <w:rsid w:val="00B028F3"/>
    <w:rsid w:val="00B11ACC"/>
    <w:rsid w:val="00B17E91"/>
    <w:rsid w:val="00B21376"/>
    <w:rsid w:val="00B25386"/>
    <w:rsid w:val="00B275ED"/>
    <w:rsid w:val="00B35C09"/>
    <w:rsid w:val="00B52E84"/>
    <w:rsid w:val="00B63ACC"/>
    <w:rsid w:val="00B714DF"/>
    <w:rsid w:val="00B7161A"/>
    <w:rsid w:val="00B80E3C"/>
    <w:rsid w:val="00B81761"/>
    <w:rsid w:val="00B81B64"/>
    <w:rsid w:val="00BA3CD2"/>
    <w:rsid w:val="00BC297F"/>
    <w:rsid w:val="00BC3ED2"/>
    <w:rsid w:val="00BD597F"/>
    <w:rsid w:val="00BE3DFD"/>
    <w:rsid w:val="00BE4420"/>
    <w:rsid w:val="00C06005"/>
    <w:rsid w:val="00C20F8B"/>
    <w:rsid w:val="00C213F8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013A"/>
    <w:rsid w:val="00CE5A47"/>
    <w:rsid w:val="00CF0993"/>
    <w:rsid w:val="00CF3CA5"/>
    <w:rsid w:val="00D1048F"/>
    <w:rsid w:val="00D204CD"/>
    <w:rsid w:val="00D20AE8"/>
    <w:rsid w:val="00D3113E"/>
    <w:rsid w:val="00D51750"/>
    <w:rsid w:val="00D535D5"/>
    <w:rsid w:val="00D61796"/>
    <w:rsid w:val="00D70C30"/>
    <w:rsid w:val="00DA151B"/>
    <w:rsid w:val="00DA243B"/>
    <w:rsid w:val="00DC3937"/>
    <w:rsid w:val="00DC5EA1"/>
    <w:rsid w:val="00DD3025"/>
    <w:rsid w:val="00DE2ACF"/>
    <w:rsid w:val="00DF5AE2"/>
    <w:rsid w:val="00E04CA8"/>
    <w:rsid w:val="00E06EB4"/>
    <w:rsid w:val="00E11C46"/>
    <w:rsid w:val="00E11D5D"/>
    <w:rsid w:val="00E11FF6"/>
    <w:rsid w:val="00E20038"/>
    <w:rsid w:val="00E45DD3"/>
    <w:rsid w:val="00E51EDB"/>
    <w:rsid w:val="00E52325"/>
    <w:rsid w:val="00E73622"/>
    <w:rsid w:val="00E82C76"/>
    <w:rsid w:val="00E82D27"/>
    <w:rsid w:val="00E956B5"/>
    <w:rsid w:val="00EB3533"/>
    <w:rsid w:val="00EF3FD8"/>
    <w:rsid w:val="00EF6CB4"/>
    <w:rsid w:val="00F05B54"/>
    <w:rsid w:val="00F07A10"/>
    <w:rsid w:val="00F10B6C"/>
    <w:rsid w:val="00F1127E"/>
    <w:rsid w:val="00F5121D"/>
    <w:rsid w:val="00F6362F"/>
    <w:rsid w:val="00F63C82"/>
    <w:rsid w:val="00F77905"/>
    <w:rsid w:val="00FA1032"/>
    <w:rsid w:val="00FA132C"/>
    <w:rsid w:val="00FB320C"/>
    <w:rsid w:val="00FB4EA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A0C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EB1"/>
  </w:style>
  <w:style w:type="paragraph" w:styleId="Footer">
    <w:name w:val="footer"/>
    <w:basedOn w:val="Normal"/>
    <w:link w:val="Foot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EB1"/>
  </w:style>
  <w:style w:type="paragraph" w:styleId="Title">
    <w:name w:val="Title"/>
    <w:basedOn w:val="Normal"/>
    <w:link w:val="TitleChar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TitleChar">
    <w:name w:val="Title Char"/>
    <w:basedOn w:val="DefaultParagraphFont"/>
    <w:link w:val="Title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User</cp:lastModifiedBy>
  <cp:revision>179</cp:revision>
  <cp:lastPrinted>2019-04-10T07:16:00Z</cp:lastPrinted>
  <dcterms:created xsi:type="dcterms:W3CDTF">2017-04-24T10:45:00Z</dcterms:created>
  <dcterms:modified xsi:type="dcterms:W3CDTF">2019-10-21T12:40:00Z</dcterms:modified>
</cp:coreProperties>
</file>