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9"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DC46D7"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ru-RU"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4"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Default="003C1FB8" w:rsidP="00A12A62"/>
    <w:p w:rsidR="000B1E64" w:rsidRPr="00A943EE" w:rsidRDefault="000B1E64" w:rsidP="00A12A62"/>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DC46D7" w:rsidRDefault="00AE0961" w:rsidP="00BB1E2D">
      <w:pPr>
        <w:spacing w:line="360" w:lineRule="auto"/>
        <w:jc w:val="center"/>
        <w:rPr>
          <w:rFonts w:ascii="Times New Roman" w:eastAsiaTheme="majorEastAsia" w:hAnsi="Times New Roman" w:cstheme="majorBidi"/>
          <w:b/>
          <w:bCs/>
          <w:sz w:val="24"/>
          <w:szCs w:val="24"/>
          <w:lang w:val="en-US"/>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9E69E1" w:rsidRDefault="005C6391" w:rsidP="00BE7A60">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BE7A60">
              <w:rPr>
                <w:rFonts w:ascii="Times New Roman" w:eastAsiaTheme="majorEastAsia" w:hAnsi="Times New Roman" w:cstheme="majorBidi"/>
                <w:b/>
                <w:bCs/>
                <w:sz w:val="24"/>
                <w:szCs w:val="28"/>
                <w:lang w:val="en-US"/>
              </w:rPr>
              <w:t>BG</w:t>
            </w:r>
            <w:r w:rsidR="00BE7A60" w:rsidRPr="00DC46D7">
              <w:rPr>
                <w:rFonts w:ascii="Times New Roman" w:eastAsiaTheme="majorEastAsia" w:hAnsi="Times New Roman" w:cstheme="majorBidi"/>
                <w:b/>
                <w:bCs/>
                <w:sz w:val="24"/>
                <w:szCs w:val="28"/>
                <w:lang w:val="ru-RU"/>
              </w:rPr>
              <w:t>06</w:t>
            </w:r>
            <w:r w:rsidR="00BE7A60">
              <w:rPr>
                <w:rFonts w:ascii="Times New Roman" w:eastAsiaTheme="majorEastAsia" w:hAnsi="Times New Roman" w:cstheme="majorBidi"/>
                <w:b/>
                <w:bCs/>
                <w:sz w:val="24"/>
                <w:szCs w:val="28"/>
                <w:lang w:val="en-US"/>
              </w:rPr>
              <w:t>RDNP</w:t>
            </w:r>
            <w:r w:rsidR="00BE7A60" w:rsidRPr="00DC46D7">
              <w:rPr>
                <w:rFonts w:ascii="Times New Roman" w:eastAsiaTheme="majorEastAsia" w:hAnsi="Times New Roman" w:cstheme="majorBidi"/>
                <w:b/>
                <w:bCs/>
                <w:sz w:val="24"/>
                <w:szCs w:val="28"/>
                <w:lang w:val="ru-RU"/>
              </w:rPr>
              <w:t xml:space="preserve">001-19.111 </w:t>
            </w:r>
            <w:r>
              <w:rPr>
                <w:rFonts w:ascii="Times New Roman" w:eastAsiaTheme="majorEastAsia" w:hAnsi="Times New Roman" w:cstheme="majorBidi"/>
                <w:b/>
                <w:bCs/>
                <w:sz w:val="24"/>
                <w:szCs w:val="28"/>
              </w:rPr>
              <w:t xml:space="preserve">по </w:t>
            </w:r>
            <w:r w:rsidR="00FD3196">
              <w:rPr>
                <w:rFonts w:ascii="Times New Roman" w:eastAsiaTheme="majorEastAsia" w:hAnsi="Times New Roman" w:cstheme="majorBidi"/>
                <w:b/>
                <w:bCs/>
                <w:sz w:val="24"/>
                <w:szCs w:val="28"/>
              </w:rPr>
              <w:t xml:space="preserve">мярка </w:t>
            </w:r>
            <w:r w:rsidR="00FD3196" w:rsidRPr="00FD3196">
              <w:rPr>
                <w:rFonts w:ascii="Times New Roman" w:eastAsiaTheme="majorEastAsia" w:hAnsi="Times New Roman" w:cstheme="majorBidi"/>
                <w:b/>
                <w:bCs/>
                <w:i/>
                <w:sz w:val="24"/>
                <w:szCs w:val="28"/>
              </w:rPr>
              <w:t>4.1</w:t>
            </w:r>
            <w:r w:rsidRPr="00FD3196">
              <w:rPr>
                <w:rFonts w:ascii="Times New Roman" w:eastAsiaTheme="majorEastAsia" w:hAnsi="Times New Roman" w:cstheme="majorBidi"/>
                <w:b/>
                <w:bCs/>
                <w:i/>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FD3196" w:rsidRPr="003B09E3">
              <w:rPr>
                <w:rFonts w:ascii="Times New Roman" w:hAnsi="Times New Roman"/>
                <w:b/>
                <w:i/>
                <w:sz w:val="24"/>
                <w:szCs w:val="24"/>
                <w:lang w:eastAsia="bg-BG"/>
              </w:rPr>
              <w:t>Подкрепа за инвестиции в земеделски стопанства</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BE7A60" w:rsidRDefault="00BE7A60"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617DEC" w:rsidRDefault="00617DEC">
          <w:pPr>
            <w:pStyle w:val="TOC1"/>
            <w:tabs>
              <w:tab w:val="right" w:leader="dot" w:pos="9062"/>
            </w:tabs>
          </w:pPr>
        </w:p>
        <w:p w:rsidR="003C1FB8" w:rsidRDefault="003C1FB8">
          <w:pPr>
            <w:pStyle w:val="TOC1"/>
            <w:tabs>
              <w:tab w:val="right" w:leader="dot" w:pos="9062"/>
            </w:tabs>
            <w:rPr>
              <w:rFonts w:ascii="Times New Roman" w:hAnsi="Times New Roman" w:cs="Times New Roman"/>
              <w:sz w:val="24"/>
              <w:szCs w:val="24"/>
            </w:rPr>
          </w:pPr>
          <w:r w:rsidRPr="00D96BD8">
            <w:rPr>
              <w:rFonts w:ascii="Times New Roman" w:hAnsi="Times New Roman" w:cs="Times New Roman"/>
              <w:b/>
              <w:sz w:val="24"/>
              <w:szCs w:val="24"/>
            </w:rPr>
            <w:lastRenderedPageBreak/>
            <w:t>СЪДЪРЖАНИЕ</w:t>
          </w:r>
          <w:r w:rsidRPr="00D96BD8">
            <w:rPr>
              <w:rFonts w:ascii="Times New Roman" w:hAnsi="Times New Roman" w:cs="Times New Roman"/>
              <w:sz w:val="24"/>
              <w:szCs w:val="24"/>
            </w:rPr>
            <w:t>:</w:t>
          </w:r>
        </w:p>
        <w:p w:rsidR="006C7D48" w:rsidRPr="0053784F" w:rsidRDefault="00B34D7D" w:rsidP="006C7D48">
          <w:pPr>
            <w:tabs>
              <w:tab w:val="right" w:leader="dot" w:pos="9062"/>
            </w:tabs>
            <w:spacing w:after="100"/>
            <w:rPr>
              <w:rFonts w:ascii="Times New Roman" w:eastAsiaTheme="minorEastAsia" w:hAnsi="Times New Roman" w:cs="Times New Roman"/>
              <w:noProof/>
              <w:lang w:eastAsia="bg-BG"/>
            </w:rPr>
          </w:pPr>
          <w:hyperlink w:anchor="_Toc505614636" w:history="1">
            <w:r w:rsidR="006C7D48" w:rsidRPr="0053784F">
              <w:rPr>
                <w:rFonts w:ascii="Times New Roman" w:hAnsi="Times New Roman" w:cs="Times New Roman"/>
                <w:noProof/>
              </w:rPr>
              <w:t>СПИСЪК НА СЪКРАЩЕНИЯТА:</w:t>
            </w:r>
            <w:r w:rsidR="006C7D48" w:rsidRPr="0053784F">
              <w:rPr>
                <w:rFonts w:ascii="Times New Roman" w:hAnsi="Times New Roman" w:cs="Times New Roman"/>
                <w:noProof/>
                <w:webHidden/>
              </w:rPr>
              <w:tab/>
            </w:r>
            <w:r w:rsidR="003302E9" w:rsidRPr="0053784F">
              <w:rPr>
                <w:rFonts w:ascii="Times New Roman" w:hAnsi="Times New Roman" w:cs="Times New Roman"/>
                <w:noProof/>
                <w:webHidden/>
              </w:rPr>
              <w:fldChar w:fldCharType="begin"/>
            </w:r>
            <w:r w:rsidR="006C7D48" w:rsidRPr="0053784F">
              <w:rPr>
                <w:rFonts w:ascii="Times New Roman" w:hAnsi="Times New Roman" w:cs="Times New Roman"/>
                <w:noProof/>
                <w:webHidden/>
              </w:rPr>
              <w:instrText xml:space="preserve"> PAGEREF _Toc505614636 \h </w:instrText>
            </w:r>
            <w:r w:rsidR="003302E9" w:rsidRPr="0053784F">
              <w:rPr>
                <w:rFonts w:ascii="Times New Roman" w:hAnsi="Times New Roman" w:cs="Times New Roman"/>
                <w:noProof/>
                <w:webHidden/>
              </w:rPr>
            </w:r>
            <w:r w:rsidR="003302E9" w:rsidRPr="0053784F">
              <w:rPr>
                <w:rFonts w:ascii="Times New Roman" w:hAnsi="Times New Roman" w:cs="Times New Roman"/>
                <w:noProof/>
                <w:webHidden/>
              </w:rPr>
              <w:fldChar w:fldCharType="separate"/>
            </w:r>
            <w:r w:rsidR="00617DEC">
              <w:rPr>
                <w:rFonts w:ascii="Times New Roman" w:hAnsi="Times New Roman" w:cs="Times New Roman"/>
                <w:noProof/>
                <w:webHidden/>
              </w:rPr>
              <w:t>3</w:t>
            </w:r>
            <w:r w:rsidR="003302E9" w:rsidRPr="0053784F">
              <w:rPr>
                <w:rFonts w:ascii="Times New Roman" w:hAnsi="Times New Roman" w:cs="Times New Roman"/>
                <w:noProof/>
                <w:webHidden/>
              </w:rPr>
              <w:fldChar w:fldCharType="end"/>
            </w:r>
          </w:hyperlink>
        </w:p>
        <w:p w:rsidR="006C7D48" w:rsidRPr="0053784F" w:rsidRDefault="00B34D7D" w:rsidP="006C7D48">
          <w:pPr>
            <w:rPr>
              <w:rFonts w:ascii="Times New Roman" w:hAnsi="Times New Roman" w:cs="Times New Roman"/>
            </w:rPr>
          </w:pPr>
          <w:hyperlink w:anchor="_Toc505614637" w:history="1">
            <w:r w:rsidR="006C7D48" w:rsidRPr="0053784F">
              <w:rPr>
                <w:rFonts w:ascii="Times New Roman" w:hAnsi="Times New Roman" w:cs="Times New Roman"/>
                <w:noProof/>
              </w:rPr>
              <w:t>ОБЯСНИТЕЛНИ БЕЛЕЖКИ:</w:t>
            </w:r>
            <w:r w:rsidR="006C7D48" w:rsidRPr="0053784F">
              <w:rPr>
                <w:rFonts w:ascii="Times New Roman" w:hAnsi="Times New Roman" w:cs="Times New Roman"/>
                <w:noProof/>
                <w:webHidden/>
              </w:rPr>
              <w:tab/>
            </w:r>
            <w:r w:rsidR="0053784F">
              <w:rPr>
                <w:rFonts w:ascii="Times New Roman" w:hAnsi="Times New Roman" w:cs="Times New Roman"/>
                <w:noProof/>
                <w:webHidden/>
              </w:rPr>
              <w:t>………………………………………………………………………...4</w:t>
            </w:r>
          </w:hyperlink>
        </w:p>
        <w:p w:rsidR="00AE35D9" w:rsidRPr="0053784F" w:rsidRDefault="003302E9">
          <w:pPr>
            <w:pStyle w:val="TOC1"/>
            <w:tabs>
              <w:tab w:val="right" w:leader="dot" w:pos="9062"/>
            </w:tabs>
            <w:rPr>
              <w:rFonts w:ascii="Times New Roman" w:eastAsiaTheme="minorEastAsia" w:hAnsi="Times New Roman" w:cs="Times New Roman"/>
              <w:noProof/>
              <w:sz w:val="24"/>
              <w:szCs w:val="24"/>
              <w:lang w:eastAsia="bg-BG"/>
            </w:rPr>
          </w:pPr>
          <w:r w:rsidRPr="0053784F">
            <w:rPr>
              <w:rFonts w:ascii="Times New Roman" w:hAnsi="Times New Roman" w:cs="Times New Roman"/>
              <w:sz w:val="24"/>
              <w:szCs w:val="24"/>
            </w:rPr>
            <w:fldChar w:fldCharType="begin"/>
          </w:r>
          <w:r w:rsidR="00BB1E2D" w:rsidRPr="0053784F">
            <w:rPr>
              <w:rFonts w:ascii="Times New Roman" w:hAnsi="Times New Roman" w:cs="Times New Roman"/>
              <w:sz w:val="24"/>
              <w:szCs w:val="24"/>
            </w:rPr>
            <w:instrText xml:space="preserve"> TOC \o "1-3" \h \z \u </w:instrText>
          </w:r>
          <w:r w:rsidRPr="0053784F">
            <w:rPr>
              <w:rFonts w:ascii="Times New Roman" w:hAnsi="Times New Roman" w:cs="Times New Roman"/>
              <w:sz w:val="24"/>
              <w:szCs w:val="24"/>
            </w:rPr>
            <w:fldChar w:fldCharType="separate"/>
          </w:r>
          <w:hyperlink w:anchor="_Toc504755032" w:history="1">
            <w:r w:rsidR="00AE35D9" w:rsidRPr="0053784F">
              <w:rPr>
                <w:rStyle w:val="Hyperlink"/>
                <w:rFonts w:ascii="Times New Roman" w:hAnsi="Times New Roman" w:cs="Times New Roman"/>
                <w:noProof/>
                <w:color w:val="auto"/>
                <w:sz w:val="24"/>
                <w:szCs w:val="24"/>
                <w:u w:val="none"/>
              </w:rPr>
              <w:t>1. Наименование на програмата:</w:t>
            </w:r>
            <w:r w:rsidR="00AE35D9" w:rsidRPr="0053784F">
              <w:rPr>
                <w:rFonts w:ascii="Times New Roman" w:hAnsi="Times New Roman" w:cs="Times New Roman"/>
                <w:noProof/>
                <w:webHidden/>
                <w:sz w:val="24"/>
                <w:szCs w:val="24"/>
              </w:rPr>
              <w:tab/>
            </w:r>
            <w:r w:rsidR="00823B35">
              <w:rPr>
                <w:rFonts w:ascii="Times New Roman" w:hAnsi="Times New Roman" w:cs="Times New Roman"/>
                <w:noProof/>
                <w:webHidden/>
                <w:sz w:val="24"/>
                <w:szCs w:val="24"/>
              </w:rPr>
              <w:t>8</w:t>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33" w:history="1">
            <w:r w:rsidR="00AE35D9" w:rsidRPr="0053784F">
              <w:rPr>
                <w:rStyle w:val="Hyperlink"/>
                <w:rFonts w:ascii="Times New Roman" w:hAnsi="Times New Roman" w:cs="Times New Roman"/>
                <w:noProof/>
                <w:color w:val="auto"/>
                <w:sz w:val="24"/>
                <w:szCs w:val="24"/>
                <w:u w:val="none"/>
              </w:rPr>
              <w:t>2. Наименование на приоритетната ос:</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34" w:history="1">
            <w:r w:rsidR="00AE35D9" w:rsidRPr="0053784F">
              <w:rPr>
                <w:rStyle w:val="Hyperlink"/>
                <w:rFonts w:ascii="Times New Roman" w:hAnsi="Times New Roman" w:cs="Times New Roman"/>
                <w:noProof/>
                <w:color w:val="auto"/>
                <w:sz w:val="24"/>
                <w:szCs w:val="24"/>
                <w:u w:val="none"/>
              </w:rPr>
              <w:t>3. Наименование на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35" w:history="1">
            <w:r w:rsidR="00AE35D9" w:rsidRPr="0053784F">
              <w:rPr>
                <w:rStyle w:val="Hyperlink"/>
                <w:rFonts w:ascii="Times New Roman" w:hAnsi="Times New Roman" w:cs="Times New Roman"/>
                <w:noProof/>
                <w:color w:val="auto"/>
                <w:sz w:val="24"/>
                <w:szCs w:val="24"/>
                <w:u w:val="none"/>
              </w:rPr>
              <w:t>4. Измерения по кодове: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36" w:history="1">
            <w:r w:rsidR="00AE35D9" w:rsidRPr="0053784F">
              <w:rPr>
                <w:rStyle w:val="Hyperlink"/>
                <w:rFonts w:ascii="Times New Roman" w:hAnsi="Times New Roman" w:cs="Times New Roman"/>
                <w:noProof/>
                <w:color w:val="auto"/>
                <w:sz w:val="24"/>
                <w:szCs w:val="24"/>
                <w:u w:val="none"/>
              </w:rPr>
              <w:t>5. Териториален обхват: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37" w:history="1">
            <w:r w:rsidR="00AE35D9" w:rsidRPr="0053784F">
              <w:rPr>
                <w:rStyle w:val="Hyperlink"/>
                <w:rFonts w:ascii="Times New Roman" w:hAnsi="Times New Roman" w:cs="Times New Roman"/>
                <w:noProof/>
                <w:color w:val="auto"/>
                <w:sz w:val="24"/>
                <w:szCs w:val="24"/>
                <w:u w:val="none"/>
              </w:rPr>
              <w:t>6. Цели на предоставяната безвъзмездна финансова помощ по процедурата и очаквани резултати: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38" w:history="1">
            <w:r w:rsidR="00AE35D9" w:rsidRPr="0053784F">
              <w:rPr>
                <w:rStyle w:val="Hyperlink"/>
                <w:rFonts w:ascii="Times New Roman" w:hAnsi="Times New Roman" w:cs="Times New Roman"/>
                <w:noProof/>
                <w:color w:val="auto"/>
                <w:sz w:val="24"/>
                <w:szCs w:val="24"/>
                <w:u w:val="none"/>
              </w:rPr>
              <w:t>7. Индикатори: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39" w:history="1">
            <w:r w:rsidR="00AE35D9" w:rsidRPr="0053784F">
              <w:rPr>
                <w:rStyle w:val="Hyperlink"/>
                <w:rFonts w:ascii="Times New Roman" w:hAnsi="Times New Roman" w:cs="Times New Roman"/>
                <w:noProof/>
                <w:color w:val="auto"/>
                <w:sz w:val="24"/>
                <w:szCs w:val="24"/>
                <w:u w:val="none"/>
              </w:rPr>
              <w:t>8. Общ размер на безвъзмездната финансова помощ по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40" w:history="1">
            <w:r w:rsidR="00AE35D9" w:rsidRPr="0053784F">
              <w:rPr>
                <w:rStyle w:val="Hyperlink"/>
                <w:rFonts w:ascii="Times New Roman" w:hAnsi="Times New Roman" w:cs="Times New Roman"/>
                <w:noProof/>
                <w:color w:val="auto"/>
                <w:sz w:val="24"/>
                <w:szCs w:val="24"/>
                <w:u w:val="none"/>
              </w:rPr>
              <w:t xml:space="preserve">9. Минимален и максимален размер на </w:t>
            </w:r>
            <w:r w:rsidR="00A716B5" w:rsidRPr="0053784F">
              <w:rPr>
                <w:rStyle w:val="Hyperlink"/>
                <w:rFonts w:ascii="Times New Roman" w:hAnsi="Times New Roman" w:cs="Times New Roman"/>
                <w:noProof/>
                <w:color w:val="auto"/>
                <w:sz w:val="24"/>
                <w:szCs w:val="24"/>
                <w:u w:val="none"/>
              </w:rPr>
              <w:t xml:space="preserve">допустимите разходи </w:t>
            </w:r>
            <w:r w:rsidR="00AE35D9" w:rsidRPr="0053784F">
              <w:rPr>
                <w:rStyle w:val="Hyperlink"/>
                <w:rFonts w:ascii="Times New Roman" w:hAnsi="Times New Roman" w:cs="Times New Roman"/>
                <w:noProof/>
                <w:color w:val="auto"/>
                <w:sz w:val="24"/>
                <w:szCs w:val="24"/>
                <w:u w:val="none"/>
              </w:rPr>
              <w:t>за конкретен проект: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41" w:history="1">
            <w:r w:rsidR="00AE35D9" w:rsidRPr="0053784F">
              <w:rPr>
                <w:rStyle w:val="Hyperlink"/>
                <w:rFonts w:ascii="Times New Roman" w:hAnsi="Times New Roman" w:cs="Times New Roman"/>
                <w:noProof/>
                <w:color w:val="auto"/>
                <w:sz w:val="24"/>
                <w:szCs w:val="24"/>
                <w:u w:val="none"/>
              </w:rPr>
              <w:t>10. Процент на съфинансиране: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42" w:history="1">
            <w:r w:rsidR="00AE35D9" w:rsidRPr="0053784F">
              <w:rPr>
                <w:rStyle w:val="Hyperlink"/>
                <w:rFonts w:ascii="Times New Roman" w:hAnsi="Times New Roman" w:cs="Times New Roman"/>
                <w:noProof/>
                <w:color w:val="auto"/>
                <w:sz w:val="24"/>
                <w:szCs w:val="24"/>
                <w:u w:val="none"/>
              </w:rPr>
              <w:t>11. Допустими кандидати: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53784F">
              <w:rPr>
                <w:rStyle w:val="Hyperlink"/>
                <w:rFonts w:ascii="Times New Roman" w:hAnsi="Times New Roman" w:cs="Times New Roman"/>
                <w:noProof/>
                <w:color w:val="auto"/>
                <w:sz w:val="24"/>
                <w:szCs w:val="24"/>
                <w:u w:val="none"/>
              </w:rPr>
              <w:t>11.1. Критерии за 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53784F">
              <w:rPr>
                <w:rStyle w:val="Hyperlink"/>
                <w:rFonts w:ascii="Times New Roman" w:hAnsi="Times New Roman" w:cs="Times New Roman"/>
                <w:noProof/>
                <w:color w:val="auto"/>
                <w:sz w:val="24"/>
                <w:szCs w:val="24"/>
                <w:u w:val="none"/>
              </w:rPr>
              <w:t>11.2. Критерии за недопустимост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16</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45" w:history="1">
            <w:r w:rsidR="00AE35D9" w:rsidRPr="0053784F">
              <w:rPr>
                <w:rStyle w:val="Hyperlink"/>
                <w:rFonts w:ascii="Times New Roman" w:hAnsi="Times New Roman" w:cs="Times New Roman"/>
                <w:noProof/>
                <w:color w:val="auto"/>
                <w:sz w:val="24"/>
                <w:szCs w:val="24"/>
                <w:u w:val="none"/>
              </w:rPr>
              <w:t>12. Допустими партньори: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46" w:history="1">
            <w:r w:rsidR="00AE35D9" w:rsidRPr="0053784F">
              <w:rPr>
                <w:rStyle w:val="Hyperlink"/>
                <w:rFonts w:ascii="Times New Roman" w:hAnsi="Times New Roman" w:cs="Times New Roman"/>
                <w:noProof/>
                <w:color w:val="auto"/>
                <w:sz w:val="24"/>
                <w:szCs w:val="24"/>
                <w:u w:val="none"/>
              </w:rPr>
              <w:t>13. Дейности,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53784F">
              <w:rPr>
                <w:rStyle w:val="Hyperlink"/>
                <w:rFonts w:ascii="Times New Roman" w:hAnsi="Times New Roman" w:cs="Times New Roman"/>
                <w:noProof/>
                <w:color w:val="auto"/>
                <w:sz w:val="24"/>
                <w:szCs w:val="24"/>
                <w:u w:val="none"/>
              </w:rPr>
              <w:t>13.1: 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53784F">
              <w:rPr>
                <w:rStyle w:val="Hyperlink"/>
                <w:rFonts w:ascii="Times New Roman" w:hAnsi="Times New Roman" w:cs="Times New Roman"/>
                <w:noProof/>
                <w:color w:val="auto"/>
                <w:sz w:val="24"/>
                <w:szCs w:val="24"/>
                <w:u w:val="none"/>
              </w:rPr>
              <w:t>13.2: Условия за допустимост на дейностите: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53784F">
              <w:rPr>
                <w:rStyle w:val="Hyperlink"/>
                <w:rFonts w:ascii="Times New Roman" w:hAnsi="Times New Roman" w:cs="Times New Roman"/>
                <w:noProof/>
                <w:color w:val="auto"/>
                <w:sz w:val="24"/>
                <w:szCs w:val="24"/>
                <w:u w:val="none"/>
              </w:rPr>
              <w:t>13.3: Недопустими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21</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50" w:history="1">
            <w:r w:rsidR="00AE35D9" w:rsidRPr="0053784F">
              <w:rPr>
                <w:rStyle w:val="Hyperlink"/>
                <w:rFonts w:ascii="Times New Roman" w:hAnsi="Times New Roman" w:cs="Times New Roman"/>
                <w:noProof/>
                <w:color w:val="auto"/>
                <w:sz w:val="24"/>
                <w:szCs w:val="24"/>
                <w:u w:val="none"/>
              </w:rPr>
              <w:t>14. Категории разходи,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53784F">
              <w:rPr>
                <w:rStyle w:val="Hyperlink"/>
                <w:rFonts w:ascii="Times New Roman" w:hAnsi="Times New Roman" w:cs="Times New Roman"/>
                <w:noProof/>
                <w:color w:val="auto"/>
                <w:sz w:val="24"/>
                <w:szCs w:val="24"/>
                <w:u w:val="none"/>
              </w:rPr>
              <w:t>14.1. 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53784F">
              <w:rPr>
                <w:rStyle w:val="Hyperlink"/>
                <w:rFonts w:ascii="Times New Roman" w:hAnsi="Times New Roman" w:cs="Times New Roman"/>
                <w:noProof/>
                <w:color w:val="auto"/>
                <w:sz w:val="24"/>
                <w:szCs w:val="24"/>
                <w:u w:val="none"/>
              </w:rPr>
              <w:t>14.2. Условия за допустимост на разходите: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23</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53784F">
              <w:rPr>
                <w:rStyle w:val="Hyperlink"/>
                <w:rFonts w:ascii="Times New Roman" w:hAnsi="Times New Roman" w:cs="Times New Roman"/>
                <w:noProof/>
                <w:color w:val="auto"/>
                <w:sz w:val="24"/>
                <w:szCs w:val="24"/>
                <w:u w:val="none"/>
              </w:rPr>
              <w:t>14.3. Недопустими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25</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54" w:history="1">
            <w:r w:rsidR="00AE35D9" w:rsidRPr="0053784F">
              <w:rPr>
                <w:rStyle w:val="Hyperlink"/>
                <w:rFonts w:ascii="Times New Roman" w:hAnsi="Times New Roman" w:cs="Times New Roman"/>
                <w:noProof/>
                <w:color w:val="auto"/>
                <w:sz w:val="24"/>
                <w:szCs w:val="24"/>
                <w:u w:val="none"/>
              </w:rPr>
              <w:t>15. Допустими целеви групи (ако е приложимо):</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55" w:history="1">
            <w:r w:rsidR="00AE35D9" w:rsidRPr="0053784F">
              <w:rPr>
                <w:rStyle w:val="Hyperlink"/>
                <w:rFonts w:ascii="Times New Roman" w:hAnsi="Times New Roman" w:cs="Times New Roman"/>
                <w:noProof/>
                <w:color w:val="auto"/>
                <w:sz w:val="24"/>
                <w:szCs w:val="24"/>
                <w:u w:val="none"/>
              </w:rPr>
              <w:t>16. Приложим режим на минимални/държавни помощи: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56" w:history="1">
            <w:r w:rsidR="00AE35D9" w:rsidRPr="0053784F">
              <w:rPr>
                <w:rStyle w:val="Hyperlink"/>
                <w:rFonts w:ascii="Times New Roman" w:hAnsi="Times New Roman" w:cs="Times New Roman"/>
                <w:noProof/>
                <w:color w:val="auto"/>
                <w:sz w:val="24"/>
                <w:szCs w:val="24"/>
                <w:u w:val="none"/>
              </w:rPr>
              <w:t>17. Хоризонтални политики: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57" w:history="1">
            <w:r w:rsidR="00AE35D9" w:rsidRPr="0053784F">
              <w:rPr>
                <w:rStyle w:val="Hyperlink"/>
                <w:rFonts w:ascii="Times New Roman" w:hAnsi="Times New Roman" w:cs="Times New Roman"/>
                <w:noProof/>
                <w:color w:val="auto"/>
                <w:sz w:val="24"/>
                <w:szCs w:val="24"/>
                <w:u w:val="none"/>
              </w:rPr>
              <w:t>18. Минимален и максимален срок за изпълнение на проекта: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27</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58" w:history="1">
            <w:r w:rsidR="00AE35D9" w:rsidRPr="0053784F">
              <w:rPr>
                <w:rStyle w:val="Hyperlink"/>
                <w:rFonts w:ascii="Times New Roman" w:hAnsi="Times New Roman" w:cs="Times New Roman"/>
                <w:noProof/>
                <w:color w:val="auto"/>
                <w:sz w:val="24"/>
                <w:szCs w:val="24"/>
                <w:u w:val="none"/>
              </w:rPr>
              <w:t>19. Ред за оценяване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B34D7D" w:rsidP="00E33497">
          <w:pPr>
            <w:pStyle w:val="TOC1"/>
            <w:tabs>
              <w:tab w:val="right" w:leader="dot" w:pos="9062"/>
            </w:tabs>
            <w:rPr>
              <w:rFonts w:ascii="Times New Roman" w:eastAsiaTheme="minorEastAsia" w:hAnsi="Times New Roman" w:cs="Times New Roman"/>
              <w:noProof/>
              <w:sz w:val="24"/>
              <w:szCs w:val="24"/>
              <w:lang w:eastAsia="bg-BG"/>
            </w:rPr>
          </w:pPr>
          <w:hyperlink w:anchor="_Toc504755059" w:history="1">
            <w:r w:rsidR="00AE35D9" w:rsidRPr="0053784F">
              <w:rPr>
                <w:rStyle w:val="Hyperlink"/>
                <w:rFonts w:ascii="Times New Roman" w:hAnsi="Times New Roman" w:cs="Times New Roman"/>
                <w:noProof/>
                <w:color w:val="auto"/>
                <w:sz w:val="24"/>
                <w:szCs w:val="24"/>
                <w:u w:val="none"/>
              </w:rPr>
              <w:t>20. Критерии и методика за оценка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DC2D99" w:rsidRPr="00823B35" w:rsidRDefault="00DC2D99">
          <w:pPr>
            <w:pStyle w:val="TOC2"/>
            <w:tabs>
              <w:tab w:val="right" w:leader="dot" w:pos="9062"/>
            </w:tabs>
            <w:rPr>
              <w:rFonts w:ascii="Times New Roman" w:hAnsi="Times New Roman" w:cs="Times New Roman"/>
              <w:sz w:val="24"/>
              <w:szCs w:val="24"/>
            </w:rPr>
          </w:pPr>
          <w:r w:rsidRPr="0053784F">
            <w:rPr>
              <w:rFonts w:ascii="Times New Roman" w:hAnsi="Times New Roman" w:cs="Times New Roman"/>
              <w:sz w:val="24"/>
              <w:szCs w:val="24"/>
            </w:rPr>
            <w:t>21.Ред за оценяване на проектните предложения………………………………………2</w:t>
          </w:r>
          <w:r w:rsidR="00823B35">
            <w:rPr>
              <w:rFonts w:ascii="Times New Roman" w:hAnsi="Times New Roman" w:cs="Times New Roman"/>
              <w:sz w:val="24"/>
              <w:szCs w:val="24"/>
            </w:rPr>
            <w:t>8</w:t>
          </w:r>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62" w:history="1">
            <w:r w:rsidR="00E33497" w:rsidRPr="0053784F">
              <w:rPr>
                <w:rStyle w:val="Hyperlink"/>
                <w:rFonts w:ascii="Times New Roman" w:hAnsi="Times New Roman" w:cs="Times New Roman"/>
                <w:noProof/>
                <w:color w:val="auto"/>
                <w:sz w:val="24"/>
                <w:szCs w:val="24"/>
                <w:u w:val="none"/>
              </w:rPr>
              <w:t>21.1</w:t>
            </w:r>
            <w:r w:rsidR="00AE35D9" w:rsidRPr="0053784F">
              <w:rPr>
                <w:rStyle w:val="Hyperlink"/>
                <w:rFonts w:ascii="Times New Roman" w:hAnsi="Times New Roman" w:cs="Times New Roman"/>
                <w:noProof/>
                <w:color w:val="auto"/>
                <w:sz w:val="24"/>
                <w:szCs w:val="24"/>
                <w:u w:val="none"/>
              </w:rPr>
              <w:t xml:space="preserve"> Оценка на административно съответствие и допустимост: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63" w:history="1">
            <w:r w:rsidR="00E33497" w:rsidRPr="0053784F">
              <w:rPr>
                <w:rStyle w:val="Hyperlink"/>
                <w:rFonts w:ascii="Times New Roman" w:hAnsi="Times New Roman" w:cs="Times New Roman"/>
                <w:noProof/>
                <w:color w:val="auto"/>
                <w:sz w:val="24"/>
                <w:szCs w:val="24"/>
                <w:u w:val="none"/>
              </w:rPr>
              <w:t>21.2</w:t>
            </w:r>
            <w:r w:rsidR="00AE35D9" w:rsidRPr="0053784F">
              <w:rPr>
                <w:rStyle w:val="Hyperlink"/>
                <w:rFonts w:ascii="Times New Roman" w:hAnsi="Times New Roman" w:cs="Times New Roman"/>
                <w:noProof/>
                <w:color w:val="auto"/>
                <w:sz w:val="24"/>
                <w:szCs w:val="24"/>
                <w:u w:val="none"/>
              </w:rPr>
              <w:t xml:space="preserve"> Техническа и финансова оценка: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64" w:history="1">
            <w:r w:rsidR="00AE35D9" w:rsidRPr="0053784F">
              <w:rPr>
                <w:rStyle w:val="Hyperlink"/>
                <w:rFonts w:ascii="Times New Roman" w:hAnsi="Times New Roman" w:cs="Times New Roman"/>
                <w:noProof/>
                <w:color w:val="auto"/>
                <w:sz w:val="24"/>
                <w:szCs w:val="24"/>
                <w:u w:val="none"/>
              </w:rPr>
              <w:t>22. Критерии и методика за оценка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65" w:history="1">
            <w:r w:rsidR="00AE35D9" w:rsidRPr="0053784F">
              <w:rPr>
                <w:rStyle w:val="Hyperlink"/>
                <w:rFonts w:ascii="Times New Roman" w:hAnsi="Times New Roman" w:cs="Times New Roman"/>
                <w:noProof/>
                <w:color w:val="auto"/>
                <w:sz w:val="24"/>
                <w:szCs w:val="24"/>
                <w:u w:val="none"/>
              </w:rPr>
              <w:t>23. Начин на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31</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66" w:history="1">
            <w:r w:rsidR="00AE35D9" w:rsidRPr="0053784F">
              <w:rPr>
                <w:rStyle w:val="Hyperlink"/>
                <w:rFonts w:ascii="Times New Roman" w:hAnsi="Times New Roman" w:cs="Times New Roman"/>
                <w:noProof/>
                <w:color w:val="auto"/>
                <w:sz w:val="24"/>
                <w:szCs w:val="24"/>
                <w:u w:val="none"/>
              </w:rPr>
              <w:t>24. Списък на документите, които се подават на етап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53784F">
              <w:rPr>
                <w:rStyle w:val="Hyperlink"/>
                <w:rFonts w:ascii="Times New Roman" w:hAnsi="Times New Roman" w:cs="Times New Roman"/>
                <w:noProof/>
                <w:color w:val="auto"/>
                <w:sz w:val="24"/>
                <w:szCs w:val="24"/>
                <w:u w:val="none"/>
              </w:rPr>
              <w:t>24.1 Списък с общи документи: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53784F">
              <w:rPr>
                <w:rStyle w:val="Hyperlink"/>
                <w:rFonts w:ascii="Times New Roman" w:hAnsi="Times New Roman" w:cs="Times New Roman"/>
                <w:noProof/>
                <w:color w:val="auto"/>
                <w:sz w:val="24"/>
                <w:szCs w:val="24"/>
                <w:u w:val="none"/>
              </w:rPr>
              <w:t xml:space="preserve">24.2 Списък с </w:t>
            </w:r>
            <w:r w:rsidR="00AE35D9" w:rsidRPr="0053784F">
              <w:rPr>
                <w:rStyle w:val="Hyperlink"/>
                <w:rFonts w:ascii="Times New Roman" w:eastAsia="Calibri" w:hAnsi="Times New Roman" w:cs="Times New Roman"/>
                <w:noProof/>
                <w:color w:val="auto"/>
                <w:sz w:val="24"/>
                <w:szCs w:val="24"/>
                <w:u w:val="none"/>
              </w:rPr>
              <w:t>документи, доказващи съответствие с критериите за подбор на проекти: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70" w:history="1">
            <w:r w:rsidR="00AE35D9" w:rsidRPr="0053784F">
              <w:rPr>
                <w:rStyle w:val="Hyperlink"/>
                <w:rFonts w:ascii="Times New Roman" w:hAnsi="Times New Roman" w:cs="Times New Roman"/>
                <w:noProof/>
                <w:color w:val="auto"/>
                <w:sz w:val="24"/>
                <w:szCs w:val="24"/>
                <w:u w:val="none"/>
              </w:rPr>
              <w:t>25. Краен срок за подаване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71" w:history="1">
            <w:r w:rsidR="00AE35D9" w:rsidRPr="0053784F">
              <w:rPr>
                <w:rStyle w:val="Hyperlink"/>
                <w:rFonts w:ascii="Times New Roman" w:hAnsi="Times New Roman" w:cs="Times New Roman"/>
                <w:noProof/>
                <w:color w:val="auto"/>
                <w:sz w:val="24"/>
                <w:szCs w:val="24"/>
                <w:u w:val="none"/>
              </w:rPr>
              <w:t>26. Адрес за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sz w:val="24"/>
              <w:szCs w:val="24"/>
              <w:lang w:eastAsia="bg-BG"/>
            </w:rPr>
          </w:pPr>
          <w:hyperlink w:anchor="_Toc504755072" w:history="1">
            <w:r w:rsidR="00AE35D9" w:rsidRPr="0053784F">
              <w:rPr>
                <w:rStyle w:val="Hyperlink"/>
                <w:rFonts w:ascii="Times New Roman" w:hAnsi="Times New Roman" w:cs="Times New Roman"/>
                <w:noProof/>
                <w:color w:val="auto"/>
                <w:sz w:val="24"/>
                <w:szCs w:val="24"/>
                <w:u w:val="none"/>
              </w:rPr>
              <w:t>27. Допълнителна информация: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2"/>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53784F">
              <w:rPr>
                <w:rStyle w:val="Hyperlink"/>
                <w:rFonts w:ascii="Times New Roman" w:hAnsi="Times New Roman" w:cs="Times New Roman"/>
                <w:noProof/>
                <w:color w:val="auto"/>
                <w:sz w:val="24"/>
                <w:szCs w:val="24"/>
                <w:u w:val="none"/>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B34D7D">
          <w:pPr>
            <w:pStyle w:val="TOC1"/>
            <w:tabs>
              <w:tab w:val="right" w:leader="dot" w:pos="9062"/>
            </w:tabs>
            <w:rPr>
              <w:rFonts w:ascii="Times New Roman" w:eastAsiaTheme="minorEastAsia" w:hAnsi="Times New Roman" w:cs="Times New Roman"/>
              <w:noProof/>
              <w:lang w:eastAsia="bg-BG"/>
            </w:rPr>
          </w:pPr>
          <w:hyperlink w:anchor="_Toc504755074" w:history="1">
            <w:r w:rsidR="00AE35D9" w:rsidRPr="0053784F">
              <w:rPr>
                <w:rStyle w:val="Hyperlink"/>
                <w:rFonts w:ascii="Times New Roman" w:hAnsi="Times New Roman" w:cs="Times New Roman"/>
                <w:noProof/>
                <w:color w:val="auto"/>
                <w:sz w:val="24"/>
                <w:szCs w:val="24"/>
                <w:u w:val="none"/>
              </w:rPr>
              <w:t>28. Приложения към Условията за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BB1E2D" w:rsidRPr="00D96BD8" w:rsidRDefault="003302E9">
          <w:pPr>
            <w:rPr>
              <w:rFonts w:ascii="Times New Roman" w:hAnsi="Times New Roman" w:cs="Times New Roman"/>
              <w:sz w:val="24"/>
              <w:szCs w:val="24"/>
            </w:rPr>
          </w:pPr>
          <w:r w:rsidRPr="0053784F">
            <w:rPr>
              <w:rFonts w:ascii="Times New Roman" w:hAnsi="Times New Roman" w:cs="Times New Roman"/>
              <w:b/>
              <w:bCs/>
              <w:noProof/>
              <w:sz w:val="24"/>
              <w:szCs w:val="24"/>
            </w:rPr>
            <w:fldChar w:fldCharType="end"/>
          </w:r>
        </w:p>
      </w:sdtContent>
    </w:sdt>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0" w:name="_Toc505614636"/>
      <w:bookmarkStart w:id="1" w:name="_Toc504755032"/>
      <w:r w:rsidRPr="006C7D48">
        <w:rPr>
          <w:rFonts w:ascii="Times New Roman" w:eastAsiaTheme="majorEastAsia" w:hAnsi="Times New Roman" w:cs="Times New Roman"/>
          <w:b/>
          <w:bCs/>
        </w:rPr>
        <w:t>СПИСЪК НА СЪКРАЩЕНИЯТА:</w:t>
      </w:r>
      <w:bookmarkEnd w:id="0"/>
    </w:p>
    <w:p w:rsidR="006C7D48" w:rsidRDefault="006C7D48" w:rsidP="00E33497"/>
    <w:tbl>
      <w:tblPr>
        <w:tblStyle w:val="2"/>
        <w:tblW w:w="0" w:type="auto"/>
        <w:tblLook w:val="04A0" w:firstRow="1" w:lastRow="0" w:firstColumn="1" w:lastColumn="0" w:noHBand="0" w:noVBand="1"/>
      </w:tblPr>
      <w:tblGrid>
        <w:gridCol w:w="2235"/>
        <w:gridCol w:w="6977"/>
      </w:tblGrid>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БФП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Безвъзмездна финансова помощ</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Данък върху добавената стойност</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ДФЗ-РА</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Държавен фонд „Земеделие“ – Разплащателна агенция</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ЕС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Европейски съюз</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ЕСИФ</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ЕЗФРСР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земеделски фонд за развитие на селските райони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данък добавена стойност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ЗЕЕ</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енергийната ефективност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ЗЕУ</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електронното управление</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ЗКН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културното наследство</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обществените поръчки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ЗООС</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опазване на околната среда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ЗПЗП</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ЗУСЕСИФ</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ЗУТ</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устройство на територията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ИСУН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84F">
              <w:rPr>
                <w:rFonts w:ascii="Times New Roman" w:hAnsi="Times New Roman" w:cs="Times New Roman"/>
                <w:sz w:val="24"/>
                <w:szCs w:val="24"/>
              </w:rPr>
              <w:t xml:space="preserve"> </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 xml:space="preserve">КЕП </w:t>
            </w:r>
          </w:p>
        </w:tc>
        <w:tc>
          <w:tcPr>
            <w:tcW w:w="6977" w:type="dxa"/>
          </w:tcPr>
          <w:p w:rsidR="006C7D48" w:rsidRPr="0053784F" w:rsidRDefault="006C7D48" w:rsidP="006C7D48">
            <w:pPr>
              <w:jc w:val="both"/>
              <w:rPr>
                <w:rFonts w:ascii="Times New Roman" w:hAnsi="Times New Roman" w:cs="Times New Roman"/>
                <w:sz w:val="24"/>
                <w:szCs w:val="24"/>
                <w:shd w:val="clear" w:color="auto" w:fill="FEFEFE"/>
              </w:rPr>
            </w:pPr>
            <w:r w:rsidRPr="0053784F">
              <w:rPr>
                <w:rFonts w:ascii="Times New Roman" w:eastAsia="Times New Roman" w:hAnsi="Times New Roman" w:cs="Times New Roman"/>
                <w:sz w:val="24"/>
                <w:szCs w:val="24"/>
                <w:shd w:val="clear" w:color="auto" w:fill="FEFEFE"/>
                <w:lang w:eastAsia="bg-BG"/>
              </w:rPr>
              <w:t>Квалифициран електронен подпис</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КСС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Количествено-стойностни </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МЗХГ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Министерство на земеделието, храните и горите</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ОВ</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Официален вестник на ЕС</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ПРСР 2014 – 2020 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Програма за развитие на селските райони за периода 2014 – 2020 г.</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ПМС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Постановление на Министерски съвет</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РУО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Ръководител на управляващият орган</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СМР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Строително-монтажни работи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Управляващ орган</w:t>
            </w:r>
          </w:p>
        </w:tc>
      </w:tr>
    </w:tbl>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
        <w:tblW w:w="9747" w:type="dxa"/>
        <w:tblLook w:val="04A0" w:firstRow="1" w:lastRow="0" w:firstColumn="1" w:lastColumn="0" w:noHBand="0" w:noVBand="1"/>
      </w:tblPr>
      <w:tblGrid>
        <w:gridCol w:w="2235"/>
        <w:gridCol w:w="7512"/>
      </w:tblGrid>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Авансово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Плащане по смисъла на </w:t>
            </w:r>
            <w:hyperlink r:id="rId15" w:history="1">
              <w:r w:rsidRPr="0053784F">
                <w:rPr>
                  <w:rFonts w:ascii="Times New Roman" w:hAnsi="Times New Roman" w:cs="Times New Roman"/>
                  <w:color w:val="000000"/>
                  <w:sz w:val="24"/>
                  <w:szCs w:val="24"/>
                </w:rPr>
                <w:t>чл. 63 от Регламент (ЕС) № 1305/2013</w:t>
              </w:r>
            </w:hyperlink>
            <w:r w:rsidRPr="0053784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6" w:history="1">
              <w:r w:rsidRPr="0053784F">
                <w:rPr>
                  <w:rFonts w:ascii="Times New Roman" w:hAnsi="Times New Roman" w:cs="Times New Roman"/>
                  <w:color w:val="000000"/>
                  <w:sz w:val="24"/>
                  <w:szCs w:val="24"/>
                </w:rPr>
                <w:t>Регламент (ЕО) № 1698/2005</w:t>
              </w:r>
            </w:hyperlink>
            <w:r w:rsidRPr="0053784F">
              <w:rPr>
                <w:rFonts w:ascii="Times New Roman" w:hAnsi="Times New Roman" w:cs="Times New Roman"/>
                <w:sz w:val="24"/>
                <w:szCs w:val="24"/>
              </w:rPr>
              <w:t xml:space="preserve"> на Съвета (ОВ, L 347/487 от 20 декември 2013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shd w:val="clear" w:color="auto" w:fill="FEFEFE"/>
              </w:rPr>
              <w:t>Административен договор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Административни проверки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Проверки съгласно условията и разпоредбите на </w:t>
            </w:r>
            <w:hyperlink r:id="rId17" w:history="1">
              <w:r w:rsidRPr="0053784F">
                <w:rPr>
                  <w:rFonts w:ascii="Times New Roman" w:hAnsi="Times New Roman" w:cs="Times New Roman"/>
                  <w:color w:val="000000"/>
                  <w:sz w:val="24"/>
                  <w:szCs w:val="24"/>
                </w:rPr>
                <w:t>чл. 48 от Регламент за изпълнение (ЕС) № 809/2014</w:t>
              </w:r>
              <w:r w:rsidRPr="0053784F">
                <w:rPr>
                  <w:rFonts w:ascii="Times New Roman" w:hAnsi="Times New Roman" w:cs="Times New Roman"/>
                  <w:sz w:val="24"/>
                  <w:szCs w:val="24"/>
                </w:rPr>
                <w:t xml:space="preserve"> на Комисията от 17 юли 2014 г. за определяне на правила за прилагането на </w:t>
              </w:r>
              <w:hyperlink r:id="rId18" w:history="1">
                <w:r w:rsidRPr="0053784F">
                  <w:rPr>
                    <w:rFonts w:ascii="Times New Roman" w:hAnsi="Times New Roman" w:cs="Times New Roman"/>
                    <w:color w:val="000000"/>
                    <w:sz w:val="24"/>
                    <w:szCs w:val="24"/>
                  </w:rPr>
                  <w:t>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53784F">
                <w:rPr>
                  <w:rFonts w:ascii="Times New Roman" w:hAnsi="Times New Roman" w:cs="Times New Roman"/>
                  <w:color w:val="000000"/>
                  <w:sz w:val="24"/>
                  <w:szCs w:val="24"/>
                </w:rPr>
                <w:t>.</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Дейност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Закрита спортна инфраструктура е зала за спорт (физкултурен салон). </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Изкуствено създадени условия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9" w:history="1">
              <w:r w:rsidRPr="0053784F">
                <w:rPr>
                  <w:rFonts w:ascii="Times New Roman" w:hAnsi="Times New Roman" w:cs="Times New Roman"/>
                  <w:color w:val="000000"/>
                  <w:sz w:val="24"/>
                  <w:szCs w:val="24"/>
                </w:rPr>
                <w:t>чл. 60 от 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Инвестиционен 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Проект по смисъла на </w:t>
            </w:r>
            <w:hyperlink r:id="rId20" w:history="1">
              <w:r w:rsidRPr="0053784F">
                <w:rPr>
                  <w:rFonts w:ascii="Times New Roman" w:hAnsi="Times New Roman" w:cs="Times New Roman"/>
                  <w:color w:val="000000"/>
                  <w:sz w:val="24"/>
                  <w:szCs w:val="24"/>
                </w:rPr>
                <w:t>Закона за устройство на територията</w:t>
              </w:r>
            </w:hyperlink>
            <w:r w:rsidRPr="0053784F">
              <w:rPr>
                <w:rFonts w:ascii="Times New Roman" w:hAnsi="Times New Roman" w:cs="Times New Roman"/>
                <w:sz w:val="24"/>
                <w:szCs w:val="24"/>
              </w:rPr>
              <w:t xml:space="preserve"> и </w:t>
            </w:r>
            <w:hyperlink r:id="rId21" w:history="1">
              <w:r w:rsidRPr="0053784F">
                <w:rPr>
                  <w:rFonts w:ascii="Times New Roman" w:hAnsi="Times New Roman" w:cs="Times New Roman"/>
                  <w:color w:val="000000"/>
                  <w:sz w:val="24"/>
                  <w:szCs w:val="24"/>
                </w:rPr>
                <w:t>Наредба № 4 за обхвата и съдържанието на инвестиционните проекти</w:t>
              </w:r>
            </w:hyperlink>
            <w:r w:rsidRPr="0053784F">
              <w:rPr>
                <w:rFonts w:ascii="Times New Roman" w:hAnsi="Times New Roman" w:cs="Times New Roman"/>
                <w:sz w:val="24"/>
                <w:szCs w:val="24"/>
              </w:rPr>
              <w:t xml:space="preserve"> (ДВ, бр. 51 от 2001 г.), предназначен за строителството на обекта/ите, </w:t>
            </w:r>
            <w:r w:rsidRPr="0053784F">
              <w:rPr>
                <w:rFonts w:ascii="Times New Roman" w:hAnsi="Times New Roman" w:cs="Times New Roman"/>
                <w:sz w:val="24"/>
                <w:szCs w:val="24"/>
              </w:rPr>
              <w:lastRenderedPageBreak/>
              <w:t>включени в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Междинно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Плащане за обособена част от одобрената и извършена инвестиция.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Независими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Оферти, подадени от лица, които не се намират в следната свързаност помежду си или спрямо кандидата: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едното участва в управлението на дружеството на другото;</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съдружници;</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съвместно контролират пряко трето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д) едното лице притежава повече от половината от броя на гласовете в общото събрание на другото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е) лицата, чиято дейност се контролира пряко или косвено от трето лице – физическо или юридическо;</w:t>
            </w:r>
          </w:p>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color w:val="000000"/>
                <w:sz w:val="24"/>
                <w:szCs w:val="24"/>
              </w:rPr>
              <w:t>ж) лицата, едното от които е търговски представител на другото.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Непредвидени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2" w:history="1">
              <w:r w:rsidRPr="0053784F">
                <w:rPr>
                  <w:rFonts w:ascii="Times New Roman" w:hAnsi="Times New Roman" w:cs="Times New Roman"/>
                  <w:color w:val="000000"/>
                  <w:sz w:val="24"/>
                  <w:szCs w:val="24"/>
                </w:rPr>
                <w:t>чл. 5</w:t>
              </w:r>
            </w:hyperlink>
            <w:r w:rsidRPr="0053784F">
              <w:rPr>
                <w:rFonts w:ascii="Times New Roman" w:hAnsi="Times New Roman" w:cs="Times New Roman"/>
                <w:sz w:val="24"/>
                <w:szCs w:val="24"/>
              </w:rPr>
              <w:t xml:space="preserve"> и </w:t>
            </w:r>
            <w:hyperlink r:id="rId23" w:history="1">
              <w:r w:rsidRPr="0053784F">
                <w:rPr>
                  <w:rFonts w:ascii="Times New Roman" w:hAnsi="Times New Roman" w:cs="Times New Roman"/>
                  <w:color w:val="000000"/>
                  <w:sz w:val="24"/>
                  <w:szCs w:val="24"/>
                </w:rPr>
                <w:t>6 от Закона за обществените поръчки</w:t>
              </w:r>
            </w:hyperlink>
            <w:r w:rsidRPr="0053784F">
              <w:rPr>
                <w:rFonts w:ascii="Times New Roman" w:hAnsi="Times New Roman" w:cs="Times New Roman"/>
                <w:sz w:val="24"/>
                <w:szCs w:val="24"/>
              </w:rPr>
              <w:t xml:space="preserve">, новите строително-монтажни работи следва да бъдат възлагани по реда на </w:t>
            </w:r>
            <w:hyperlink r:id="rId24" w:history="1">
              <w:r w:rsidRPr="0053784F">
                <w:rPr>
                  <w:rFonts w:ascii="Times New Roman" w:hAnsi="Times New Roman" w:cs="Times New Roman"/>
                  <w:color w:val="000000"/>
                  <w:sz w:val="24"/>
                  <w:szCs w:val="24"/>
                </w:rPr>
                <w:t>Закона за обществените поръчки</w:t>
              </w:r>
            </w:hyperlink>
            <w:r w:rsidRPr="0053784F">
              <w:rPr>
                <w:rFonts w:ascii="Times New Roman" w:hAnsi="Times New Roman" w:cs="Times New Roman"/>
                <w:sz w:val="24"/>
                <w:szCs w:val="24"/>
              </w:rPr>
              <w:t xml:space="preserve"> в случаите, когато не са допуснати изключения.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Непреодолима сила или извънредни обстоятелства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Обстоятелства по смисъла на </w:t>
            </w:r>
            <w:hyperlink r:id="rId25" w:history="1">
              <w:r w:rsidRPr="0053784F">
                <w:rPr>
                  <w:rFonts w:ascii="Times New Roman" w:hAnsi="Times New Roman" w:cs="Times New Roman"/>
                  <w:color w:val="000000"/>
                  <w:sz w:val="24"/>
                  <w:szCs w:val="24"/>
                </w:rPr>
                <w:t>чл. 2, параграф 2 от Регламент (ЕС) № 1306/2013 г.</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Нередност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Оперативни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Обект общинска образователна инфраструктура с местно значение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Обикновена подмяна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Обособена част от инвестицията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Обществени услуги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административни услуги в </w:t>
            </w:r>
            <w:r w:rsidRPr="0053784F">
              <w:rPr>
                <w:rFonts w:ascii="Times New Roman" w:hAnsi="Times New Roman" w:cs="Times New Roman"/>
                <w:sz w:val="24"/>
                <w:szCs w:val="24"/>
              </w:rPr>
              <w:lastRenderedPageBreak/>
              <w:t>сгради, които се използват от администрацията на общината.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Общински сгради</w:t>
            </w:r>
          </w:p>
        </w:tc>
        <w:tc>
          <w:tcPr>
            <w:tcW w:w="7512" w:type="dxa"/>
          </w:tcPr>
          <w:p w:rsidR="006C7D48" w:rsidRPr="0053784F" w:rsidRDefault="006C7D48" w:rsidP="006C7D48">
            <w:pPr>
              <w:rPr>
                <w:rFonts w:ascii="Times New Roman" w:hAnsi="Times New Roman" w:cs="Times New Roman"/>
                <w:sz w:val="24"/>
                <w:szCs w:val="24"/>
              </w:rPr>
            </w:pPr>
            <w:r w:rsidRPr="0053784F">
              <w:rPr>
                <w:rFonts w:ascii="Times New Roman" w:hAnsi="Times New Roman" w:cs="Times New Roman"/>
                <w:sz w:val="24"/>
                <w:szCs w:val="24"/>
              </w:rPr>
              <w:t xml:space="preserve">Имотите съгласно </w:t>
            </w:r>
            <w:hyperlink r:id="rId26" w:history="1">
              <w:r w:rsidRPr="0053784F">
                <w:rPr>
                  <w:rFonts w:ascii="Times New Roman" w:hAnsi="Times New Roman" w:cs="Times New Roman"/>
                  <w:color w:val="000000"/>
                  <w:sz w:val="24"/>
                  <w:szCs w:val="24"/>
                </w:rPr>
                <w:t>чл. 2, ал. 1 от Закона за общинската собственост</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Подмярка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Съвкупност от дейности, спомагащи за прилагане приоритетите на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Площи за широко обществено ползване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Паркове, градини, улично озеленяване и площади.</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Площадка за игра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Принос в натура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Проверка на място</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Проверка по смисъла на </w:t>
            </w:r>
            <w:hyperlink r:id="rId27" w:history="1">
              <w:r w:rsidRPr="0053784F">
                <w:rPr>
                  <w:rFonts w:ascii="Times New Roman" w:hAnsi="Times New Roman" w:cs="Times New Roman"/>
                  <w:color w:val="000000"/>
                  <w:sz w:val="24"/>
                  <w:szCs w:val="24"/>
                </w:rPr>
                <w:t>Регламент (ЕС) № 809/2014</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Публична финансова помощ</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53784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Реставрация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Референтен разход</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sz w:val="24"/>
                <w:szCs w:val="24"/>
              </w:rPr>
              <w:t>Спортна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Обществено достъпни открити площи, </w:t>
            </w:r>
            <w:r w:rsidRPr="0053784F">
              <w:rPr>
                <w:rFonts w:ascii="Times New Roman" w:hAnsi="Times New Roman" w:cs="Times New Roman"/>
                <w:color w:val="000000"/>
                <w:sz w:val="24"/>
                <w:szCs w:val="24"/>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53784F">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Съпоставими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а) общ капацитет на оборудването – в случаите, когато се кандидатства за разходи за закупуване на оборудване, съставени от </w:t>
            </w:r>
            <w:r w:rsidRPr="0053784F">
              <w:rPr>
                <w:rFonts w:ascii="Times New Roman" w:hAnsi="Times New Roman" w:cs="Times New Roman"/>
                <w:color w:val="000000"/>
                <w:sz w:val="24"/>
                <w:szCs w:val="24"/>
              </w:rPr>
              <w:lastRenderedPageBreak/>
              <w:t>различни съоръжения и/или оборудване;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строително-монтажни работи.</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Текущ ремонт</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засяга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променя предназначението на помещенията и натоварванията в тях.</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Терен</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Техническа спецификация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Тротоар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Улица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8" w:history="1">
              <w:r w:rsidRPr="0053784F">
                <w:rPr>
                  <w:rFonts w:ascii="Times New Roman" w:hAnsi="Times New Roman" w:cs="Times New Roman"/>
                  <w:color w:val="000000"/>
                  <w:sz w:val="24"/>
                  <w:szCs w:val="24"/>
                </w:rPr>
                <w:t>Наредба № 2 от 2004 г. за планиране и проектиране на комуникационно-транспортните системи на урбанизираните територии</w:t>
              </w:r>
            </w:hyperlink>
            <w:r w:rsidRPr="0053784F">
              <w:rPr>
                <w:rFonts w:ascii="Times New Roman" w:hAnsi="Times New Roman" w:cs="Times New Roman"/>
                <w:sz w:val="24"/>
                <w:szCs w:val="24"/>
              </w:rPr>
              <w:t xml:space="preserve"> (ДВ, бр. 89 от 2004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Улични принадлежности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Улични съоръжения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Частичен отказ за финансиране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Pr="0053784F" w:rsidRDefault="00BC16D2" w:rsidP="00E33497">
      <w:pPr>
        <w:rPr>
          <w:rFonts w:ascii="Times New Roman" w:hAnsi="Times New Roman" w:cs="Times New Roman"/>
          <w:sz w:val="24"/>
          <w:szCs w:val="24"/>
        </w:rPr>
      </w:pPr>
    </w:p>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Heading1"/>
      </w:pPr>
      <w:r w:rsidRPr="00F74842">
        <w:lastRenderedPageBreak/>
        <w:t>1. Наименование на програмата:</w:t>
      </w:r>
      <w:bookmarkEnd w:id="1"/>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A12FEB" w:rsidRPr="009E69E1" w:rsidRDefault="009B393D" w:rsidP="00F74842">
            <w:pPr>
              <w:rPr>
                <w:rFonts w:ascii="Times New Roman" w:hAnsi="Times New Roman" w:cs="Times New Roman"/>
                <w:sz w:val="24"/>
                <w:szCs w:val="24"/>
              </w:rPr>
            </w:pPr>
            <w:r w:rsidRPr="009E69E1">
              <w:rPr>
                <w:rFonts w:ascii="Times New Roman" w:hAnsi="Times New Roman" w:cs="Times New Roman"/>
                <w:sz w:val="24"/>
                <w:szCs w:val="24"/>
              </w:rPr>
              <w:t>Програма за развитие на селските райони 2014-2020 г.</w:t>
            </w:r>
            <w:r w:rsidR="00F0445F" w:rsidRPr="009E69E1">
              <w:rPr>
                <w:rFonts w:ascii="Times New Roman" w:hAnsi="Times New Roman" w:cs="Times New Roman"/>
                <w:sz w:val="24"/>
                <w:szCs w:val="24"/>
              </w:rPr>
              <w:t xml:space="preserve"> (ПРСР</w:t>
            </w:r>
            <w:r w:rsidR="00F0445F" w:rsidRPr="009E69E1">
              <w:rPr>
                <w:rFonts w:ascii="Times New Roman" w:hAnsi="Times New Roman" w:cs="Times New Roman"/>
                <w:sz w:val="24"/>
                <w:szCs w:val="24"/>
                <w:lang w:val="ru-RU"/>
              </w:rPr>
              <w:t xml:space="preserve"> 2014-2020</w:t>
            </w:r>
            <w:r w:rsidR="00F0445F" w:rsidRPr="009E69E1">
              <w:rPr>
                <w:rFonts w:ascii="Times New Roman" w:hAnsi="Times New Roman" w:cs="Times New Roman"/>
                <w:sz w:val="24"/>
                <w:szCs w:val="24"/>
              </w:rPr>
              <w:t>)</w:t>
            </w:r>
          </w:p>
        </w:tc>
      </w:tr>
    </w:tbl>
    <w:p w:rsidR="00F74842" w:rsidRDefault="00F74842" w:rsidP="00F74842">
      <w:pPr>
        <w:pStyle w:val="Heading1"/>
      </w:pPr>
      <w:bookmarkStart w:id="3" w:name="_Toc504755033"/>
      <w:r w:rsidRPr="00F74842">
        <w:t>2. Наименование на приоритетната ос:</w:t>
      </w:r>
      <w:bookmarkEnd w:id="3"/>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00455A" w:rsidRPr="009E69E1" w:rsidRDefault="00BC16D2" w:rsidP="003C1FB8">
            <w:pPr>
              <w:jc w:val="both"/>
              <w:rPr>
                <w:sz w:val="24"/>
                <w:szCs w:val="24"/>
              </w:rPr>
            </w:pPr>
            <w:r w:rsidRPr="009E69E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F74842" w:rsidRDefault="00F74842" w:rsidP="003C1FB8">
      <w:pPr>
        <w:pStyle w:val="Heading1"/>
        <w:jc w:val="both"/>
      </w:pPr>
      <w:bookmarkStart w:id="4" w:name="_Toc504755034"/>
      <w:r w:rsidRPr="00F74842">
        <w:t>3. Наименование на процедурата:</w:t>
      </w:r>
      <w:bookmarkEnd w:id="4"/>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242AE0" w:rsidRPr="009E69E1" w:rsidRDefault="00BF2343" w:rsidP="00BC16D2">
            <w:pPr>
              <w:jc w:val="both"/>
              <w:rPr>
                <w:rFonts w:ascii="Times New Roman" w:hAnsi="Times New Roman" w:cs="Times New Roman"/>
                <w:sz w:val="24"/>
                <w:szCs w:val="24"/>
              </w:rPr>
            </w:pPr>
            <w:r w:rsidRPr="009E69E1">
              <w:rPr>
                <w:rFonts w:ascii="Times New Roman" w:eastAsiaTheme="majorEastAsia" w:hAnsi="Times New Roman" w:cstheme="majorBidi"/>
                <w:bCs/>
                <w:sz w:val="24"/>
                <w:szCs w:val="24"/>
              </w:rPr>
              <w:t xml:space="preserve">Процедура чрез подбор на проектни предложения </w:t>
            </w:r>
            <w:r w:rsidR="00CA3A24" w:rsidRPr="009E69E1">
              <w:rPr>
                <w:rFonts w:ascii="Times New Roman" w:eastAsiaTheme="majorEastAsia" w:hAnsi="Times New Roman" w:cstheme="majorBidi"/>
                <w:bCs/>
                <w:sz w:val="24"/>
                <w:szCs w:val="24"/>
              </w:rPr>
              <w:t xml:space="preserve">с няколко срока за кандидатстване </w:t>
            </w:r>
            <w:r w:rsidRPr="009E69E1">
              <w:rPr>
                <w:rFonts w:ascii="Times New Roman" w:eastAsiaTheme="majorEastAsia" w:hAnsi="Times New Roman" w:cs="Times New Roman"/>
                <w:bCs/>
                <w:sz w:val="24"/>
                <w:szCs w:val="24"/>
              </w:rPr>
              <w:t>№</w:t>
            </w:r>
            <w:r w:rsidRPr="009E69E1">
              <w:rPr>
                <w:rFonts w:ascii="Times New Roman" w:eastAsiaTheme="majorEastAsia" w:hAnsi="Times New Roman" w:cstheme="majorBidi"/>
                <w:bCs/>
                <w:sz w:val="24"/>
                <w:szCs w:val="24"/>
                <w:lang w:val="ru-RU"/>
              </w:rPr>
              <w:t xml:space="preserve"> </w:t>
            </w:r>
            <w:r w:rsidR="00BE7A60">
              <w:rPr>
                <w:rFonts w:ascii="Times New Roman" w:eastAsiaTheme="majorEastAsia" w:hAnsi="Times New Roman" w:cstheme="majorBidi"/>
                <w:b/>
                <w:bCs/>
                <w:sz w:val="24"/>
                <w:szCs w:val="28"/>
                <w:lang w:val="en-US"/>
              </w:rPr>
              <w:t>BG</w:t>
            </w:r>
            <w:r w:rsidR="00BE7A60" w:rsidRPr="00DC46D7">
              <w:rPr>
                <w:rFonts w:ascii="Times New Roman" w:eastAsiaTheme="majorEastAsia" w:hAnsi="Times New Roman" w:cstheme="majorBidi"/>
                <w:b/>
                <w:bCs/>
                <w:sz w:val="24"/>
                <w:szCs w:val="28"/>
                <w:lang w:val="ru-RU"/>
              </w:rPr>
              <w:t>06</w:t>
            </w:r>
            <w:r w:rsidR="00BE7A60">
              <w:rPr>
                <w:rFonts w:ascii="Times New Roman" w:eastAsiaTheme="majorEastAsia" w:hAnsi="Times New Roman" w:cstheme="majorBidi"/>
                <w:b/>
                <w:bCs/>
                <w:sz w:val="24"/>
                <w:szCs w:val="28"/>
                <w:lang w:val="en-US"/>
              </w:rPr>
              <w:t>RDNP</w:t>
            </w:r>
            <w:r w:rsidR="00BE7A60" w:rsidRPr="00DC46D7">
              <w:rPr>
                <w:rFonts w:ascii="Times New Roman" w:eastAsiaTheme="majorEastAsia" w:hAnsi="Times New Roman" w:cstheme="majorBidi"/>
                <w:b/>
                <w:bCs/>
                <w:sz w:val="24"/>
                <w:szCs w:val="28"/>
                <w:lang w:val="ru-RU"/>
              </w:rPr>
              <w:t>001-19.111</w:t>
            </w:r>
            <w:r w:rsidRPr="009E69E1">
              <w:rPr>
                <w:rFonts w:ascii="Times New Roman" w:eastAsiaTheme="majorEastAsia" w:hAnsi="Times New Roman" w:cstheme="majorBidi"/>
                <w:bCs/>
                <w:sz w:val="24"/>
                <w:szCs w:val="24"/>
              </w:rPr>
              <w:t xml:space="preserve"> по</w:t>
            </w:r>
            <w:r w:rsidR="0053784F" w:rsidRPr="009E69E1">
              <w:rPr>
                <w:rFonts w:ascii="Times New Roman" w:hAnsi="Times New Roman" w:cs="Times New Roman"/>
                <w:sz w:val="24"/>
                <w:szCs w:val="24"/>
              </w:rPr>
              <w:t xml:space="preserve">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Pr="009E69E1">
              <w:rPr>
                <w:rFonts w:ascii="Times New Roman" w:hAnsi="Times New Roman" w:cs="Times New Roman"/>
                <w:sz w:val="24"/>
                <w:szCs w:val="24"/>
              </w:rPr>
              <w:t>“ от Стратегия за водено от общностите местно развитие</w:t>
            </w:r>
            <w:r w:rsidR="00E26C5F">
              <w:rPr>
                <w:rFonts w:ascii="Times New Roman" w:hAnsi="Times New Roman" w:cs="Times New Roman"/>
                <w:sz w:val="24"/>
                <w:szCs w:val="24"/>
              </w:rPr>
              <w:t xml:space="preserve"> на СНЦ“МИГ Чирпан“</w:t>
            </w:r>
            <w:r w:rsidR="008D5C4B" w:rsidRPr="009E69E1">
              <w:rPr>
                <w:rFonts w:ascii="Times New Roman" w:hAnsi="Times New Roman" w:cs="Times New Roman"/>
                <w:sz w:val="24"/>
                <w:szCs w:val="24"/>
              </w:rPr>
              <w:t>.</w:t>
            </w:r>
          </w:p>
          <w:p w:rsidR="006C7D48" w:rsidRPr="009E69E1"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z w:val="24"/>
                <w:szCs w:val="24"/>
                <w:shd w:val="clear" w:color="auto" w:fill="FEFEFE"/>
                <w:lang w:eastAsia="bg-BG"/>
              </w:rPr>
            </w:pPr>
            <w:r w:rsidRPr="009E69E1">
              <w:rPr>
                <w:rFonts w:ascii="Times New Roman" w:eastAsia="Times New Roman" w:hAnsi="Times New Roman" w:cs="Times New Roman"/>
                <w:sz w:val="24"/>
                <w:szCs w:val="24"/>
                <w:shd w:val="clear" w:color="auto" w:fill="FEFEFE"/>
                <w:lang w:eastAsia="bg-BG"/>
              </w:rPr>
              <w:t>Изпълнението на настоящата процед</w:t>
            </w:r>
            <w:r w:rsidR="00E26C5F">
              <w:rPr>
                <w:rFonts w:ascii="Times New Roman" w:eastAsia="Times New Roman" w:hAnsi="Times New Roman" w:cs="Times New Roman"/>
                <w:sz w:val="24"/>
                <w:szCs w:val="24"/>
                <w:shd w:val="clear" w:color="auto" w:fill="FEFEFE"/>
                <w:lang w:eastAsia="bg-BG"/>
              </w:rPr>
              <w:t>ура се извършва чрез процедура з</w:t>
            </w:r>
            <w:r w:rsidRPr="009E69E1">
              <w:rPr>
                <w:rFonts w:ascii="Times New Roman" w:eastAsia="Times New Roman" w:hAnsi="Times New Roman" w:cs="Times New Roman"/>
                <w:sz w:val="24"/>
                <w:szCs w:val="24"/>
                <w:shd w:val="clear" w:color="auto" w:fill="FEFEFE"/>
                <w:lang w:eastAsia="bg-BG"/>
              </w:rPr>
              <w:t>а подбор на проектни предложения в съответствие с чл. 25, ал. 1, т. 1 от ЗУСЕСИФ и 9б, т. 2 от ЗПЗП</w:t>
            </w:r>
            <w:r w:rsidRPr="009E69E1">
              <w:rPr>
                <w:rFonts w:ascii="Times New Roman" w:eastAsia="Times New Roman" w:hAnsi="Times New Roman" w:cs="Times New Roman"/>
                <w:color w:val="FF0000"/>
                <w:sz w:val="24"/>
                <w:szCs w:val="24"/>
                <w:shd w:val="clear" w:color="auto" w:fill="FEFEFE"/>
                <w:lang w:eastAsia="bg-BG"/>
              </w:rPr>
              <w:t>.</w:t>
            </w:r>
          </w:p>
        </w:tc>
      </w:tr>
    </w:tbl>
    <w:p w:rsidR="00F74842" w:rsidRDefault="00F74842" w:rsidP="00F74842">
      <w:pPr>
        <w:pStyle w:val="Heading1"/>
      </w:pPr>
      <w:bookmarkStart w:id="5" w:name="_Toc504755035"/>
      <w:r w:rsidRPr="00F74842">
        <w:t>4. Измерения по кодове:</w:t>
      </w:r>
      <w:bookmarkEnd w:id="5"/>
    </w:p>
    <w:tbl>
      <w:tblPr>
        <w:tblStyle w:val="TableGrid"/>
        <w:tblW w:w="9747" w:type="dxa"/>
        <w:tblLook w:val="04A0" w:firstRow="1" w:lastRow="0" w:firstColumn="1" w:lastColumn="0" w:noHBand="0" w:noVBand="1"/>
      </w:tblPr>
      <w:tblGrid>
        <w:gridCol w:w="9747"/>
      </w:tblGrid>
      <w:tr w:rsidR="00F74842" w:rsidTr="0053784F">
        <w:tc>
          <w:tcPr>
            <w:tcW w:w="9747"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Heading1"/>
      </w:pPr>
      <w:bookmarkStart w:id="6" w:name="_Toc504755036"/>
      <w:r>
        <w:t xml:space="preserve">5. </w:t>
      </w:r>
      <w:r w:rsidRPr="00F74842">
        <w:t>Териториален обхват:</w:t>
      </w:r>
      <w:bookmarkEnd w:id="6"/>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F74842" w:rsidRPr="009E69E1" w:rsidRDefault="00A06BA4" w:rsidP="00DA1C6E">
            <w:pPr>
              <w:jc w:val="both"/>
              <w:rPr>
                <w:rFonts w:eastAsia="Times New Roman"/>
                <w:sz w:val="24"/>
                <w:szCs w:val="24"/>
                <w:highlight w:val="white"/>
                <w:shd w:val="clear" w:color="auto" w:fill="FEFEFE"/>
              </w:rPr>
            </w:pPr>
            <w:r w:rsidRPr="009E69E1">
              <w:rPr>
                <w:rFonts w:ascii="Times New Roman" w:hAnsi="Times New Roman"/>
                <w:sz w:val="24"/>
                <w:szCs w:val="24"/>
                <w:lang w:eastAsia="sr-Cyrl-CS"/>
              </w:rPr>
              <w:t>Цялата територия на действие на Стратегията за ВОМР на СНЦ“МИГ Чирпан“</w:t>
            </w:r>
            <w:r w:rsidR="00BF2343" w:rsidRPr="009E69E1">
              <w:rPr>
                <w:rFonts w:ascii="Times New Roman" w:hAnsi="Times New Roman"/>
                <w:sz w:val="24"/>
                <w:szCs w:val="24"/>
                <w:lang w:eastAsia="sr-Cyrl-CS"/>
              </w:rPr>
              <w:t>, която покри</w:t>
            </w:r>
            <w:r w:rsidR="008D5C4B" w:rsidRPr="009E69E1">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Heading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TableGrid"/>
        <w:tblW w:w="9747" w:type="dxa"/>
        <w:tblLook w:val="04A0" w:firstRow="1" w:lastRow="0" w:firstColumn="1" w:lastColumn="0" w:noHBand="0" w:noVBand="1"/>
      </w:tblPr>
      <w:tblGrid>
        <w:gridCol w:w="9747"/>
      </w:tblGrid>
      <w:tr w:rsidR="00F74842" w:rsidRPr="009E69E1" w:rsidTr="0053784F">
        <w:tc>
          <w:tcPr>
            <w:tcW w:w="9747" w:type="dxa"/>
          </w:tcPr>
          <w:p w:rsidR="00E11A18" w:rsidRPr="009E69E1"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9E69E1">
              <w:rPr>
                <w:rFonts w:ascii="Times New Roman" w:eastAsia="Times New Roman" w:hAnsi="Times New Roman" w:cs="Times New Roman"/>
                <w:b/>
                <w:sz w:val="24"/>
                <w:szCs w:val="24"/>
                <w:highlight w:val="white"/>
                <w:shd w:val="clear" w:color="auto" w:fill="FEFEFE"/>
                <w:lang w:eastAsia="bg-BG"/>
              </w:rPr>
              <w:t>Цели:</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Основна цел на мярката е повишаване конкурентоспособността на земеделието в община Чирпан. За община с предимно аграрен облик развитието на наличните материални мощности в стопанствата, в т.ч. малките земеделски стопанства (съгласно определението на ПРСР 2014 – 2020 г.), което се финансира по настоящата мярка следва да допринесе за цялостното подобряване на икономическата конкурентоспособност на общината.</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Специфични цели на мярката са: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въвеждането на нови технологии в производството и модернизация на физическия капитал;</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опазване на компонентите на околната среда;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Спазване стандартите на Европейския съюз (ЕС) и подобряване на условията в земеделските стопанства;</w:t>
            </w:r>
          </w:p>
          <w:p w:rsidR="0053784F" w:rsidRPr="009E69E1" w:rsidRDefault="0053784F" w:rsidP="0053784F">
            <w:pPr>
              <w:widowControl w:val="0"/>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на сътрудничеството между земеделските стопани.</w:t>
            </w:r>
          </w:p>
          <w:p w:rsidR="00E11A18" w:rsidRPr="009E69E1" w:rsidRDefault="00E11A18" w:rsidP="0053784F">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9E69E1">
              <w:rPr>
                <w:rFonts w:ascii="Times New Roman" w:eastAsia="Times New Roman" w:hAnsi="Times New Roman" w:cs="Times New Roman"/>
                <w:b/>
                <w:sz w:val="24"/>
                <w:szCs w:val="24"/>
                <w:shd w:val="clear" w:color="auto" w:fill="FEFEFE"/>
                <w:lang w:eastAsia="bg-BG"/>
              </w:rPr>
              <w:t>Очаквани резултати:</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9E69E1">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 Реализираните проекти по подмярката ще спомогнат за повишаване на конкурентоспособността на земеделските производители и за по-доброто им интегриране в агрохранителната верига.</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w:t>
            </w:r>
            <w:r w:rsidRPr="009E69E1">
              <w:rPr>
                <w:rFonts w:ascii="Times New Roman" w:hAnsi="Times New Roman" w:cs="Times New Roman"/>
                <w:sz w:val="24"/>
                <w:szCs w:val="24"/>
              </w:rPr>
              <w:lastRenderedPageBreak/>
              <w:t>инвестиции, свързани с повишаване на енергийната ефективност в рамките на стопанствата,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9E69E1" w:rsidRDefault="0053784F"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E69E1">
              <w:rPr>
                <w:rFonts w:ascii="Times New Roman" w:hAnsi="Times New Roman" w:cs="Times New Roman"/>
                <w:sz w:val="24"/>
                <w:szCs w:val="24"/>
              </w:rPr>
              <w:t xml:space="preserve">Изпълнението на </w:t>
            </w:r>
            <w:r w:rsidR="00E11A18" w:rsidRPr="009E69E1">
              <w:rPr>
                <w:rFonts w:ascii="Times New Roman" w:hAnsi="Times New Roman" w:cs="Times New Roman"/>
                <w:sz w:val="24"/>
                <w:szCs w:val="24"/>
              </w:rPr>
              <w:t>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Heading1"/>
      </w:pPr>
      <w:bookmarkStart w:id="8" w:name="_Toc504755038"/>
      <w:r>
        <w:lastRenderedPageBreak/>
        <w:t>7. Индикатори</w:t>
      </w:r>
      <w:r w:rsidR="00A06BA4">
        <w:t xml:space="preserve"> за мярката</w:t>
      </w:r>
      <w:r w:rsidRPr="00F74842">
        <w:t>:</w:t>
      </w:r>
      <w:bookmarkEnd w:id="8"/>
    </w:p>
    <w:tbl>
      <w:tblPr>
        <w:tblStyle w:val="TableGrid"/>
        <w:tblW w:w="0" w:type="auto"/>
        <w:tblLook w:val="04A0" w:firstRow="1" w:lastRow="0" w:firstColumn="1" w:lastColumn="0" w:noHBand="0" w:noVBand="1"/>
      </w:tblPr>
      <w:tblGrid>
        <w:gridCol w:w="9288"/>
      </w:tblGrid>
      <w:tr w:rsidR="008D5C4B" w:rsidTr="008D5C4B">
        <w:tc>
          <w:tcPr>
            <w:tcW w:w="9212" w:type="dxa"/>
          </w:tcPr>
          <w:p w:rsidR="008D5C4B" w:rsidRDefault="008D5C4B" w:rsidP="008D5C4B"/>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3700"/>
              <w:gridCol w:w="1057"/>
              <w:gridCol w:w="880"/>
              <w:gridCol w:w="3572"/>
              <w:gridCol w:w="481"/>
            </w:tblGrid>
            <w:tr w:rsidR="0053784F" w:rsidRPr="0010658B" w:rsidTr="0053784F">
              <w:trPr>
                <w:trHeight w:val="587"/>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53784F" w:rsidRPr="0010658B" w:rsidRDefault="0053784F" w:rsidP="0053784F">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4.1: „Подкрепа за инвест</w:t>
                  </w:r>
                  <w:r>
                    <w:rPr>
                      <w:rFonts w:ascii="Times New Roman" w:hAnsi="Times New Roman"/>
                      <w:b/>
                      <w:sz w:val="24"/>
                      <w:szCs w:val="24"/>
                      <w:lang w:eastAsia="bg-BG"/>
                    </w:rPr>
                    <w:t>иции в земеделски стопанства ”</w:t>
                  </w:r>
                </w:p>
              </w:tc>
            </w:tr>
            <w:tr w:rsidR="0053784F" w:rsidRPr="0010658B" w:rsidTr="0053784F">
              <w:trPr>
                <w:gridAfter w:val="1"/>
                <w:wAfter w:w="481" w:type="dxa"/>
                <w:trHeight w:val="587"/>
                <w:tblHeader/>
              </w:trPr>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8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3572"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53784F" w:rsidRPr="0010658B" w:rsidTr="0053784F">
              <w:trPr>
                <w:gridAfter w:val="1"/>
                <w:wAfter w:w="481" w:type="dxa"/>
                <w:trHeight w:val="32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53784F" w:rsidRPr="0010658B" w:rsidTr="0053784F">
              <w:trPr>
                <w:gridAfter w:val="1"/>
                <w:wAfter w:w="481" w:type="dxa"/>
                <w:trHeight w:val="420"/>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344"/>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500</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53784F" w:rsidRPr="0010658B" w:rsidTr="0053784F">
              <w:trPr>
                <w:gridAfter w:val="1"/>
                <w:wAfter w:w="481" w:type="dxa"/>
                <w:trHeight w:val="535"/>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 xml:space="preserve">Брой </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54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земеделски стопанства с подобрена конкурентоспособност/ въвели успешно нов продукт или технология</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53784F" w:rsidRDefault="0053784F" w:rsidP="008D5C4B"/>
          <w:p w:rsidR="008D5C4B" w:rsidRPr="00E26C5F" w:rsidRDefault="008D5C4B" w:rsidP="00E26C5F">
            <w:pPr>
              <w:jc w:val="both"/>
              <w:rPr>
                <w:rFonts w:ascii="Times New Roman" w:eastAsia="MS Mincho" w:hAnsi="Times New Roman" w:cs="Times New Roman"/>
                <w:b/>
                <w:noProof/>
                <w:sz w:val="24"/>
                <w:szCs w:val="24"/>
                <w:u w:val="single"/>
                <w:lang w:eastAsia="bg-BG"/>
              </w:rPr>
            </w:pPr>
            <w:r w:rsidRPr="00E26C5F">
              <w:rPr>
                <w:rFonts w:ascii="Times New Roman" w:eastAsia="MS Mincho" w:hAnsi="Times New Roman" w:cs="Times New Roman"/>
                <w:b/>
                <w:noProof/>
                <w:sz w:val="24"/>
                <w:szCs w:val="24"/>
                <w:u w:val="single"/>
                <w:lang w:eastAsia="bg-BG"/>
              </w:rPr>
              <w:t>Важно!</w:t>
            </w:r>
          </w:p>
          <w:p w:rsidR="008D5C4B" w:rsidRPr="00E26C5F"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Всеки кандидат трябва да включи в секция 8 във Формуляра за кандидатстване индикаторите за изпълнение и резултат, които ще постигне с изпълнението на конкретния проект.</w:t>
            </w:r>
          </w:p>
          <w:p w:rsidR="008D5C4B" w:rsidRDefault="008D5C4B" w:rsidP="008D5C4B"/>
          <w:p w:rsidR="008D5C4B" w:rsidRDefault="008D5C4B" w:rsidP="008D5C4B"/>
        </w:tc>
      </w:tr>
    </w:tbl>
    <w:p w:rsidR="00F74842" w:rsidRDefault="00F74842" w:rsidP="00F74842">
      <w:pPr>
        <w:pStyle w:val="Heading1"/>
      </w:pPr>
      <w:bookmarkStart w:id="9" w:name="_Toc504755039"/>
      <w:r>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212"/>
      </w:tblGrid>
      <w:tr w:rsidR="00A91BBF" w:rsidRPr="009E69E1" w:rsidTr="00A91BBF">
        <w:tc>
          <w:tcPr>
            <w:tcW w:w="9212" w:type="dxa"/>
          </w:tcPr>
          <w:p w:rsidR="00A91BBF" w:rsidRPr="009E69E1" w:rsidRDefault="00A91BBF" w:rsidP="00A91BBF">
            <w:pPr>
              <w:jc w:val="both"/>
              <w:rPr>
                <w:rFonts w:ascii="Times New Roman" w:hAnsi="Times New Roman" w:cs="Times New Roman"/>
                <w:sz w:val="24"/>
                <w:szCs w:val="24"/>
              </w:rPr>
            </w:pPr>
            <w:r w:rsidRPr="009E69E1">
              <w:rPr>
                <w:rFonts w:ascii="Times New Roman" w:hAnsi="Times New Roman" w:cs="Times New Roman"/>
                <w:sz w:val="24"/>
                <w:szCs w:val="24"/>
              </w:rPr>
              <w:t>Общият размер на безвъзмездната финансова помощ по процедурата чрез подбор</w:t>
            </w:r>
            <w:r w:rsidR="00E26C5F">
              <w:rPr>
                <w:rFonts w:ascii="Times New Roman" w:hAnsi="Times New Roman" w:cs="Times New Roman"/>
                <w:sz w:val="24"/>
                <w:szCs w:val="24"/>
              </w:rPr>
              <w:t xml:space="preserve">  на проектни предложения по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0053784F" w:rsidRPr="009E69E1">
              <w:rPr>
                <w:rFonts w:ascii="Times New Roman" w:hAnsi="Times New Roman" w:cs="Times New Roman"/>
                <w:sz w:val="24"/>
                <w:szCs w:val="24"/>
              </w:rPr>
              <w:t xml:space="preserve"> „ е в размер на 5</w:t>
            </w:r>
            <w:r w:rsidRPr="009E69E1">
              <w:rPr>
                <w:rFonts w:ascii="Times New Roman" w:hAnsi="Times New Roman" w:cs="Times New Roman"/>
                <w:sz w:val="24"/>
                <w:szCs w:val="24"/>
              </w:rPr>
              <w:t>00 000,00 лв.</w:t>
            </w:r>
          </w:p>
          <w:p w:rsidR="00A91BBF" w:rsidRPr="009E69E1"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9E69E1" w:rsidTr="009E742B">
              <w:trPr>
                <w:trHeight w:val="945"/>
              </w:trPr>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lastRenderedPageBreak/>
                    <w:t>Общ размер на безвъзмездна финансова помощ</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Национално съфинансиране</w:t>
                  </w:r>
                </w:p>
              </w:tc>
            </w:tr>
            <w:tr w:rsidR="00A91BBF" w:rsidRPr="009E69E1" w:rsidTr="009E742B">
              <w:trPr>
                <w:trHeight w:val="315"/>
              </w:trPr>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00 000,00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450</w:t>
                  </w:r>
                  <w:r w:rsidR="00A91BBF" w:rsidRPr="009E69E1">
                    <w:rPr>
                      <w:rFonts w:ascii="Times New Roman" w:eastAsia="Times New Roman" w:hAnsi="Times New Roman" w:cs="Times New Roman"/>
                      <w:sz w:val="24"/>
                      <w:szCs w:val="24"/>
                      <w:lang w:val="en-US" w:eastAsia="bg-BG"/>
                    </w:rPr>
                    <w:t> </w:t>
                  </w:r>
                  <w:r w:rsidR="00A91BBF" w:rsidRPr="001B1B17">
                    <w:rPr>
                      <w:rFonts w:ascii="Times New Roman" w:eastAsia="Times New Roman" w:hAnsi="Times New Roman" w:cs="Times New Roman"/>
                      <w:sz w:val="24"/>
                      <w:szCs w:val="24"/>
                      <w:lang w:val="ru-RU" w:eastAsia="bg-BG"/>
                    </w:rPr>
                    <w:t>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w:t>
                  </w:r>
                  <w:r w:rsidR="00A91BBF" w:rsidRPr="009E69E1">
                    <w:rPr>
                      <w:rFonts w:ascii="Times New Roman" w:eastAsia="Times New Roman" w:hAnsi="Times New Roman" w:cs="Times New Roman"/>
                      <w:sz w:val="24"/>
                      <w:szCs w:val="24"/>
                      <w:lang w:val="en-US" w:eastAsia="bg-BG"/>
                    </w:rPr>
                    <w:t> </w:t>
                  </w:r>
                  <w:r w:rsidR="00A91BBF" w:rsidRPr="001B1B17">
                    <w:rPr>
                      <w:rFonts w:ascii="Times New Roman" w:eastAsia="Times New Roman" w:hAnsi="Times New Roman" w:cs="Times New Roman"/>
                      <w:sz w:val="24"/>
                      <w:szCs w:val="24"/>
                      <w:lang w:val="ru-RU" w:eastAsia="bg-BG"/>
                    </w:rPr>
                    <w:t>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(10 %)</w:t>
                  </w:r>
                </w:p>
              </w:tc>
            </w:tr>
          </w:tbl>
          <w:p w:rsidR="00175B69" w:rsidRPr="009E69E1" w:rsidRDefault="00175B69" w:rsidP="00175B69">
            <w:pPr>
              <w:shd w:val="clear" w:color="auto" w:fill="FFFFFF"/>
              <w:spacing w:before="120"/>
              <w:jc w:val="both"/>
              <w:rPr>
                <w:rFonts w:ascii="Times New Roman" w:hAnsi="Times New Roman" w:cs="Times New Roman"/>
                <w:sz w:val="24"/>
                <w:szCs w:val="24"/>
              </w:rPr>
            </w:pPr>
            <w:r w:rsidRPr="009E69E1">
              <w:rPr>
                <w:rFonts w:ascii="Times New Roman" w:hAnsi="Times New Roman" w:cs="Times New Roman"/>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p w:rsidR="00A91BBF" w:rsidRPr="009E69E1" w:rsidRDefault="00A91BBF" w:rsidP="00A91BBF">
            <w:pPr>
              <w:rPr>
                <w:sz w:val="24"/>
                <w:szCs w:val="24"/>
              </w:rPr>
            </w:pPr>
          </w:p>
          <w:p w:rsidR="00175B69" w:rsidRPr="00170A25" w:rsidRDefault="00175B69" w:rsidP="00175B69">
            <w:pPr>
              <w:jc w:val="both"/>
              <w:rPr>
                <w:rFonts w:ascii="Times New Roman" w:hAnsi="Times New Roman" w:cs="Times New Roman"/>
                <w:b/>
                <w:sz w:val="24"/>
                <w:szCs w:val="24"/>
                <w:u w:val="single"/>
              </w:rPr>
            </w:pPr>
            <w:r w:rsidRPr="00170A25">
              <w:rPr>
                <w:rFonts w:ascii="Times New Roman" w:hAnsi="Times New Roman" w:cs="Times New Roman"/>
                <w:b/>
                <w:sz w:val="24"/>
                <w:szCs w:val="24"/>
                <w:u w:val="single"/>
              </w:rPr>
              <w:t>Бюджет на втори прием</w:t>
            </w:r>
            <w:r w:rsidRPr="00170A25">
              <w:rPr>
                <w:rFonts w:ascii="Times New Roman" w:hAnsi="Times New Roman" w:cs="Times New Roman"/>
                <w:sz w:val="24"/>
                <w:szCs w:val="24"/>
              </w:rPr>
              <w:t xml:space="preserve"> – </w:t>
            </w:r>
            <w:r w:rsidRPr="00170A25">
              <w:rPr>
                <w:rFonts w:ascii="Times New Roman" w:hAnsi="Times New Roman" w:cs="Times New Roman"/>
                <w:b/>
                <w:sz w:val="24"/>
                <w:szCs w:val="24"/>
              </w:rPr>
              <w:t xml:space="preserve">34 393,66 лв. </w:t>
            </w:r>
            <w:r w:rsidRPr="00170A25">
              <w:rPr>
                <w:rFonts w:ascii="Times New Roman" w:hAnsi="Times New Roman" w:cs="Times New Roman"/>
                <w:b/>
                <w:sz w:val="24"/>
                <w:szCs w:val="24"/>
                <w:u w:val="single"/>
              </w:rPr>
              <w:t>/неусвоен финансов ресурс след приключване на първи прием/</w:t>
            </w:r>
          </w:p>
          <w:p w:rsidR="00175B69" w:rsidRPr="00170A25" w:rsidRDefault="00175B69" w:rsidP="00175B69">
            <w:pPr>
              <w:jc w:val="both"/>
              <w:rPr>
                <w:rFonts w:ascii="Times New Roman" w:hAnsi="Times New Roman" w:cs="Times New Roman"/>
                <w:b/>
                <w:sz w:val="24"/>
                <w:szCs w:val="24"/>
                <w:u w:val="single"/>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30"/>
              <w:gridCol w:w="3676"/>
              <w:gridCol w:w="2205"/>
            </w:tblGrid>
            <w:tr w:rsidR="00175B69" w:rsidRPr="00170A25" w:rsidTr="002568E8">
              <w:trPr>
                <w:trHeight w:val="945"/>
              </w:trPr>
              <w:tc>
                <w:tcPr>
                  <w:tcW w:w="0" w:type="auto"/>
                  <w:shd w:val="clear" w:color="auto" w:fill="auto"/>
                  <w:vAlign w:val="center"/>
                  <w:hideMark/>
                </w:tcPr>
                <w:p w:rsidR="00175B69" w:rsidRPr="00170A25" w:rsidRDefault="00175B69" w:rsidP="00175B69">
                  <w:pPr>
                    <w:spacing w:after="0" w:line="240" w:lineRule="auto"/>
                    <w:jc w:val="center"/>
                    <w:rPr>
                      <w:rFonts w:ascii="Times New Roman" w:eastAsia="Times New Roman" w:hAnsi="Times New Roman" w:cs="Times New Roman"/>
                      <w:b/>
                      <w:bCs/>
                      <w:color w:val="000000"/>
                      <w:sz w:val="24"/>
                      <w:szCs w:val="24"/>
                      <w:lang w:eastAsia="bg-BG"/>
                    </w:rPr>
                  </w:pPr>
                  <w:r w:rsidRPr="00170A25">
                    <w:rPr>
                      <w:rFonts w:ascii="Times New Roman" w:eastAsia="Times New Roman" w:hAnsi="Times New Roman" w:cs="Times New Roman"/>
                      <w:b/>
                      <w:bCs/>
                      <w:color w:val="000000"/>
                      <w:sz w:val="24"/>
                      <w:szCs w:val="24"/>
                      <w:lang w:eastAsia="bg-BG"/>
                    </w:rPr>
                    <w:t>Общ размер на безвъзмездна финансова помощ по втори прием</w:t>
                  </w:r>
                </w:p>
              </w:tc>
              <w:tc>
                <w:tcPr>
                  <w:tcW w:w="0" w:type="auto"/>
                  <w:shd w:val="clear" w:color="auto" w:fill="auto"/>
                  <w:vAlign w:val="center"/>
                  <w:hideMark/>
                </w:tcPr>
                <w:p w:rsidR="00175B69" w:rsidRPr="00170A25" w:rsidRDefault="00175B69" w:rsidP="00175B69">
                  <w:pPr>
                    <w:spacing w:after="0" w:line="240" w:lineRule="auto"/>
                    <w:jc w:val="center"/>
                    <w:rPr>
                      <w:rFonts w:ascii="Times New Roman" w:eastAsia="Times New Roman" w:hAnsi="Times New Roman" w:cs="Times New Roman"/>
                      <w:b/>
                      <w:bCs/>
                      <w:color w:val="000000"/>
                      <w:sz w:val="24"/>
                      <w:szCs w:val="24"/>
                      <w:lang w:eastAsia="bg-BG"/>
                    </w:rPr>
                  </w:pPr>
                  <w:r w:rsidRPr="00170A25">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175B69" w:rsidRPr="00170A25" w:rsidRDefault="00175B69" w:rsidP="00175B69">
                  <w:pPr>
                    <w:spacing w:after="0" w:line="240" w:lineRule="auto"/>
                    <w:jc w:val="center"/>
                    <w:rPr>
                      <w:rFonts w:ascii="Times New Roman" w:eastAsia="Times New Roman" w:hAnsi="Times New Roman" w:cs="Times New Roman"/>
                      <w:b/>
                      <w:bCs/>
                      <w:color w:val="000000"/>
                      <w:sz w:val="24"/>
                      <w:szCs w:val="24"/>
                      <w:lang w:eastAsia="bg-BG"/>
                    </w:rPr>
                  </w:pPr>
                  <w:r w:rsidRPr="00170A25">
                    <w:rPr>
                      <w:rFonts w:ascii="Times New Roman" w:eastAsia="Times New Roman" w:hAnsi="Times New Roman" w:cs="Times New Roman"/>
                      <w:b/>
                      <w:bCs/>
                      <w:color w:val="000000"/>
                      <w:sz w:val="24"/>
                      <w:szCs w:val="24"/>
                      <w:lang w:eastAsia="bg-BG"/>
                    </w:rPr>
                    <w:t>Национално съфинансиране</w:t>
                  </w:r>
                </w:p>
              </w:tc>
            </w:tr>
            <w:tr w:rsidR="00175B69" w:rsidRPr="009E69E1" w:rsidTr="002568E8">
              <w:trPr>
                <w:trHeight w:val="315"/>
              </w:trPr>
              <w:tc>
                <w:tcPr>
                  <w:tcW w:w="0" w:type="auto"/>
                  <w:shd w:val="clear" w:color="auto" w:fill="auto"/>
                  <w:vAlign w:val="center"/>
                </w:tcPr>
                <w:p w:rsidR="00175B69" w:rsidRPr="00170A25" w:rsidRDefault="00175B69" w:rsidP="00175B69">
                  <w:pPr>
                    <w:spacing w:after="0" w:line="240" w:lineRule="auto"/>
                    <w:jc w:val="center"/>
                    <w:rPr>
                      <w:rFonts w:ascii="Times New Roman" w:eastAsia="Times New Roman" w:hAnsi="Times New Roman" w:cs="Times New Roman"/>
                      <w:sz w:val="24"/>
                      <w:szCs w:val="24"/>
                      <w:lang w:eastAsia="bg-BG"/>
                    </w:rPr>
                  </w:pPr>
                  <w:r w:rsidRPr="00170A25">
                    <w:rPr>
                      <w:rFonts w:ascii="Times New Roman" w:hAnsi="Times New Roman" w:cs="Times New Roman"/>
                      <w:b/>
                      <w:sz w:val="24"/>
                      <w:szCs w:val="24"/>
                    </w:rPr>
                    <w:t xml:space="preserve">34 393,66 </w:t>
                  </w:r>
                  <w:r w:rsidRPr="00170A25">
                    <w:rPr>
                      <w:rFonts w:ascii="Times New Roman" w:eastAsia="Times New Roman" w:hAnsi="Times New Roman" w:cs="Times New Roman"/>
                      <w:sz w:val="24"/>
                      <w:szCs w:val="24"/>
                      <w:lang w:eastAsia="bg-BG"/>
                    </w:rPr>
                    <w:t>лв.</w:t>
                  </w:r>
                </w:p>
                <w:p w:rsidR="00175B69" w:rsidRPr="00170A25" w:rsidRDefault="00175B69" w:rsidP="00175B69">
                  <w:pPr>
                    <w:spacing w:after="0" w:line="240" w:lineRule="auto"/>
                    <w:jc w:val="center"/>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(100 %)</w:t>
                  </w:r>
                </w:p>
              </w:tc>
              <w:tc>
                <w:tcPr>
                  <w:tcW w:w="0" w:type="auto"/>
                  <w:shd w:val="clear" w:color="auto" w:fill="auto"/>
                  <w:vAlign w:val="center"/>
                </w:tcPr>
                <w:p w:rsidR="00175B69" w:rsidRPr="00170A25" w:rsidRDefault="00175B69" w:rsidP="00175B69">
                  <w:pPr>
                    <w:spacing w:after="0" w:line="240" w:lineRule="auto"/>
                    <w:jc w:val="center"/>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30 954,29 лв.</w:t>
                  </w:r>
                </w:p>
                <w:p w:rsidR="00175B69" w:rsidRPr="00170A25" w:rsidRDefault="00175B69" w:rsidP="00175B69">
                  <w:pPr>
                    <w:spacing w:after="0" w:line="240" w:lineRule="auto"/>
                    <w:jc w:val="center"/>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(90 %)</w:t>
                  </w:r>
                </w:p>
              </w:tc>
              <w:tc>
                <w:tcPr>
                  <w:tcW w:w="0" w:type="auto"/>
                  <w:shd w:val="clear" w:color="auto" w:fill="auto"/>
                  <w:vAlign w:val="center"/>
                </w:tcPr>
                <w:p w:rsidR="00175B69" w:rsidRPr="00170A25" w:rsidRDefault="00175B69" w:rsidP="00175B69">
                  <w:pPr>
                    <w:spacing w:after="0" w:line="240" w:lineRule="auto"/>
                    <w:jc w:val="center"/>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3 439,37 лв.</w:t>
                  </w:r>
                </w:p>
                <w:p w:rsidR="00175B69" w:rsidRPr="009E69E1" w:rsidRDefault="00175B69" w:rsidP="00175B69">
                  <w:pPr>
                    <w:spacing w:after="0" w:line="240" w:lineRule="auto"/>
                    <w:jc w:val="center"/>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(10 %)</w:t>
                  </w:r>
                </w:p>
              </w:tc>
            </w:tr>
          </w:tbl>
          <w:p w:rsidR="00175B69" w:rsidRPr="009D0915" w:rsidRDefault="00175B69" w:rsidP="00175B69">
            <w:pPr>
              <w:jc w:val="both"/>
              <w:rPr>
                <w:rFonts w:ascii="Times New Roman" w:hAnsi="Times New Roman" w:cs="Times New Roman"/>
                <w:b/>
                <w:sz w:val="24"/>
                <w:szCs w:val="24"/>
                <w:u w:val="single"/>
              </w:rPr>
            </w:pPr>
          </w:p>
          <w:p w:rsidR="00A91BBF" w:rsidRPr="009E69E1" w:rsidRDefault="00A91BBF" w:rsidP="00A91BBF">
            <w:pPr>
              <w:rPr>
                <w:sz w:val="24"/>
                <w:szCs w:val="24"/>
              </w:rPr>
            </w:pPr>
          </w:p>
        </w:tc>
      </w:tr>
    </w:tbl>
    <w:p w:rsidR="00F74842" w:rsidRDefault="00F74842" w:rsidP="00E23EBC">
      <w:pPr>
        <w:pStyle w:val="Heading1"/>
        <w:jc w:val="both"/>
      </w:pPr>
      <w:bookmarkStart w:id="10" w:name="_Toc504755040"/>
      <w:r>
        <w:lastRenderedPageBreak/>
        <w:t xml:space="preserve">9. Минимален и максимален размер на </w:t>
      </w:r>
      <w:r w:rsidR="00A716B5">
        <w:t xml:space="preserve">допустимите разходи </w:t>
      </w:r>
      <w:r w:rsidR="009B23DA">
        <w:t>и безвъзмездната финансова помощ</w:t>
      </w:r>
      <w:r>
        <w:t xml:space="preserve"> за конкретен проект</w:t>
      </w:r>
      <w:r w:rsidR="009B23DA">
        <w:t xml:space="preserve"> </w:t>
      </w:r>
      <w:r w:rsidRPr="00F74842">
        <w:t>:</w:t>
      </w:r>
      <w:bookmarkEnd w:id="10"/>
    </w:p>
    <w:tbl>
      <w:tblPr>
        <w:tblStyle w:val="TableGrid"/>
        <w:tblW w:w="0" w:type="auto"/>
        <w:tblLook w:val="04A0" w:firstRow="1" w:lastRow="0" w:firstColumn="1" w:lastColumn="0" w:noHBand="0" w:noVBand="1"/>
      </w:tblPr>
      <w:tblGrid>
        <w:gridCol w:w="921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9B23DA" w:rsidRDefault="009B23DA" w:rsidP="00F21431">
            <w:pPr>
              <w:autoSpaceDE w:val="0"/>
              <w:autoSpaceDN w:val="0"/>
              <w:adjustRightInd w:val="0"/>
              <w:jc w:val="both"/>
              <w:rPr>
                <w:rFonts w:ascii="Times New Roman" w:eastAsia="MS Mincho" w:hAnsi="Times New Roman" w:cs="Times New Roman"/>
                <w:b/>
                <w:sz w:val="24"/>
                <w:szCs w:val="24"/>
                <w:lang w:eastAsia="bg-BG"/>
              </w:rPr>
            </w:pPr>
            <w:r w:rsidRPr="00DC46D7">
              <w:rPr>
                <w:rFonts w:ascii="Times New Roman" w:eastAsia="MS Mincho" w:hAnsi="Times New Roman" w:cs="Times New Roman"/>
                <w:b/>
                <w:sz w:val="24"/>
                <w:szCs w:val="24"/>
                <w:lang w:val="ru-RU" w:eastAsia="bg-BG"/>
              </w:rPr>
              <w:t>1</w:t>
            </w:r>
            <w:r>
              <w:rPr>
                <w:rFonts w:ascii="Times New Roman" w:eastAsia="MS Mincho" w:hAnsi="Times New Roman" w:cs="Times New Roman"/>
                <w:b/>
                <w:sz w:val="24"/>
                <w:szCs w:val="24"/>
                <w:lang w:eastAsia="bg-BG"/>
              </w:rPr>
              <w:t>.</w:t>
            </w:r>
            <w:r>
              <w:t xml:space="preserve"> </w:t>
            </w:r>
            <w:r w:rsidRPr="009B23DA">
              <w:rPr>
                <w:rFonts w:ascii="Times New Roman" w:eastAsia="MS Mincho" w:hAnsi="Times New Roman" w:cs="Times New Roman"/>
                <w:b/>
                <w:sz w:val="24"/>
                <w:szCs w:val="24"/>
                <w:lang w:eastAsia="bg-BG"/>
              </w:rPr>
              <w:t>Минимален и максимален размер на допустимите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30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200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Pr="00F21431" w:rsidRDefault="00F21431" w:rsidP="00F21431">
            <w:pPr>
              <w:autoSpaceDE w:val="0"/>
              <w:autoSpaceDN w:val="0"/>
              <w:adjustRightInd w:val="0"/>
              <w:ind w:left="720"/>
              <w:contextualSpacing/>
              <w:jc w:val="both"/>
              <w:rPr>
                <w:rFonts w:ascii="Times New Roman" w:eastAsia="MS Mincho" w:hAnsi="Times New Roman" w:cs="Times New Roman"/>
                <w:sz w:val="24"/>
                <w:szCs w:val="24"/>
                <w:lang w:eastAsia="bg-BG"/>
              </w:rPr>
            </w:pP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2</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450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2B26DC"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48 895,00 лева.</w:t>
            </w:r>
          </w:p>
          <w:p w:rsidR="00F21431" w:rsidRDefault="00F21431" w:rsidP="00F21431">
            <w:pPr>
              <w:widowControl w:val="0"/>
              <w:autoSpaceDE w:val="0"/>
              <w:autoSpaceDN w:val="0"/>
              <w:adjustRightInd w:val="0"/>
              <w:jc w:val="both"/>
              <w:rPr>
                <w:rFonts w:ascii="Times New Roman" w:hAnsi="Times New Roman" w:cs="Times New Roman"/>
                <w:sz w:val="24"/>
                <w:szCs w:val="24"/>
              </w:rPr>
            </w:pPr>
          </w:p>
          <w:p w:rsidR="009B23DA" w:rsidRDefault="009B23DA" w:rsidP="00F21431">
            <w:pPr>
              <w:widowControl w:val="0"/>
              <w:autoSpaceDE w:val="0"/>
              <w:autoSpaceDN w:val="0"/>
              <w:adjustRightInd w:val="0"/>
              <w:jc w:val="both"/>
              <w:rPr>
                <w:rFonts w:ascii="Times New Roman" w:eastAsia="MS Mincho" w:hAnsi="Times New Roman" w:cs="Times New Roman"/>
                <w:b/>
                <w:sz w:val="24"/>
                <w:szCs w:val="24"/>
                <w:lang w:eastAsia="bg-BG"/>
              </w:rPr>
            </w:pPr>
            <w:r w:rsidRPr="009B23DA">
              <w:rPr>
                <w:rFonts w:ascii="Times New Roman" w:eastAsia="MS Mincho" w:hAnsi="Times New Roman" w:cs="Times New Roman"/>
                <w:b/>
                <w:sz w:val="24"/>
                <w:szCs w:val="24"/>
                <w:lang w:eastAsia="bg-BG"/>
              </w:rPr>
              <w:t>2. Минимален и максимален размер на безвъзмездната финансова помощ</w:t>
            </w:r>
          </w:p>
          <w:p w:rsidR="00170A25" w:rsidRDefault="00170A25" w:rsidP="00170A25">
            <w:pPr>
              <w:pStyle w:val="ListParagraph"/>
              <w:widowControl w:val="0"/>
              <w:autoSpaceDE w:val="0"/>
              <w:autoSpaceDN w:val="0"/>
              <w:adjustRightInd w:val="0"/>
              <w:jc w:val="both"/>
            </w:pPr>
          </w:p>
          <w:p w:rsidR="00170A25" w:rsidRDefault="00170A25" w:rsidP="00170A25">
            <w:pPr>
              <w:pStyle w:val="ListParagraph"/>
              <w:widowControl w:val="0"/>
              <w:autoSpaceDE w:val="0"/>
              <w:autoSpaceDN w:val="0"/>
              <w:adjustRightInd w:val="0"/>
              <w:jc w:val="both"/>
            </w:pPr>
            <w:r>
              <w:t>За кандидати с размер на стопанствата над 8000 евро СПО:</w:t>
            </w:r>
          </w:p>
          <w:p w:rsidR="00170A25" w:rsidRDefault="00170A25" w:rsidP="00170A25">
            <w:pPr>
              <w:pStyle w:val="ListParagraph"/>
              <w:widowControl w:val="0"/>
              <w:numPr>
                <w:ilvl w:val="0"/>
                <w:numId w:val="23"/>
              </w:numPr>
              <w:autoSpaceDE w:val="0"/>
              <w:autoSpaceDN w:val="0"/>
              <w:adjustRightInd w:val="0"/>
              <w:jc w:val="both"/>
            </w:pPr>
            <w:r>
              <w:t>Минимален размер на БФП -  15 000,00 лева.</w:t>
            </w:r>
          </w:p>
          <w:p w:rsidR="00170A25" w:rsidRDefault="00170A25" w:rsidP="00170A25">
            <w:pPr>
              <w:pStyle w:val="ListParagraph"/>
              <w:widowControl w:val="0"/>
              <w:numPr>
                <w:ilvl w:val="0"/>
                <w:numId w:val="23"/>
              </w:numPr>
              <w:autoSpaceDE w:val="0"/>
              <w:autoSpaceDN w:val="0"/>
              <w:adjustRightInd w:val="0"/>
              <w:jc w:val="both"/>
            </w:pPr>
            <w:r>
              <w:t>Максимален размер на БФП -  34 393,66 лева.</w:t>
            </w:r>
          </w:p>
          <w:p w:rsidR="00170A25" w:rsidRDefault="00170A25" w:rsidP="00170A25">
            <w:pPr>
              <w:pStyle w:val="ListParagraph"/>
              <w:widowControl w:val="0"/>
              <w:autoSpaceDE w:val="0"/>
              <w:autoSpaceDN w:val="0"/>
              <w:adjustRightInd w:val="0"/>
              <w:jc w:val="both"/>
            </w:pPr>
          </w:p>
          <w:p w:rsidR="00170A25" w:rsidRDefault="00170A25" w:rsidP="00170A25">
            <w:pPr>
              <w:pStyle w:val="ListParagraph"/>
              <w:widowControl w:val="0"/>
              <w:autoSpaceDE w:val="0"/>
              <w:autoSpaceDN w:val="0"/>
              <w:adjustRightInd w:val="0"/>
              <w:jc w:val="both"/>
            </w:pPr>
            <w:r>
              <w:t>За кандидати с размер на стопанствата от 2 000 до 7 999 евро СПО:</w:t>
            </w:r>
          </w:p>
          <w:p w:rsidR="00170A25" w:rsidRDefault="00170A25" w:rsidP="00170A25">
            <w:pPr>
              <w:pStyle w:val="ListParagraph"/>
              <w:widowControl w:val="0"/>
              <w:numPr>
                <w:ilvl w:val="0"/>
                <w:numId w:val="23"/>
              </w:numPr>
              <w:autoSpaceDE w:val="0"/>
              <w:autoSpaceDN w:val="0"/>
              <w:adjustRightInd w:val="0"/>
              <w:jc w:val="both"/>
            </w:pPr>
            <w:r>
              <w:t>Минимален размер на БФП -  1 225,00 лева.</w:t>
            </w:r>
          </w:p>
          <w:p w:rsidR="00170A25" w:rsidRDefault="00170A25" w:rsidP="00170A25">
            <w:pPr>
              <w:pStyle w:val="ListParagraph"/>
              <w:widowControl w:val="0"/>
              <w:numPr>
                <w:ilvl w:val="0"/>
                <w:numId w:val="23"/>
              </w:numPr>
              <w:autoSpaceDE w:val="0"/>
              <w:autoSpaceDN w:val="0"/>
              <w:adjustRightInd w:val="0"/>
              <w:jc w:val="both"/>
            </w:pPr>
            <w:r>
              <w:t>Максимален размер на БФП -  24 447,50 лева.</w:t>
            </w:r>
          </w:p>
          <w:p w:rsidR="009B23DA" w:rsidRPr="009B23DA" w:rsidRDefault="009B23DA" w:rsidP="00170A25">
            <w:pPr>
              <w:pStyle w:val="ListParagraph"/>
              <w:widowControl w:val="0"/>
              <w:autoSpaceDE w:val="0"/>
              <w:autoSpaceDN w:val="0"/>
              <w:adjustRightInd w:val="0"/>
              <w:jc w:val="both"/>
            </w:pPr>
          </w:p>
        </w:tc>
      </w:tr>
    </w:tbl>
    <w:p w:rsidR="00F74842" w:rsidRDefault="00F74842" w:rsidP="00F74842">
      <w:pPr>
        <w:pStyle w:val="Heading1"/>
      </w:pPr>
      <w:bookmarkStart w:id="11" w:name="_Toc504755041"/>
      <w:r>
        <w:t>10. Процент на съфинансиране</w:t>
      </w:r>
      <w:r w:rsidRPr="00F74842">
        <w:t>:</w:t>
      </w:r>
      <w:bookmarkEnd w:id="11"/>
    </w:p>
    <w:tbl>
      <w:tblPr>
        <w:tblStyle w:val="TableGrid"/>
        <w:tblW w:w="0" w:type="auto"/>
        <w:tblLook w:val="04A0" w:firstRow="1" w:lastRow="0" w:firstColumn="1" w:lastColumn="0" w:noHBand="0" w:noVBand="1"/>
      </w:tblPr>
      <w:tblGrid>
        <w:gridCol w:w="9212"/>
      </w:tblGrid>
      <w:tr w:rsidR="00F74842" w:rsidTr="00EE606E">
        <w:tc>
          <w:tcPr>
            <w:tcW w:w="9212" w:type="dxa"/>
          </w:tcPr>
          <w:p w:rsidR="00F21431" w:rsidRPr="00F21431" w:rsidRDefault="00F21431" w:rsidP="00F21431">
            <w:pPr>
              <w:autoSpaceDE w:val="0"/>
              <w:autoSpaceDN w:val="0"/>
              <w:adjustRightInd w:val="0"/>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eastAsia="bg-BG"/>
              </w:rPr>
              <w:t>1.</w:t>
            </w: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Финансовата помощ е в размер на </w:t>
            </w:r>
            <w:r w:rsidRPr="00F21431">
              <w:rPr>
                <w:rFonts w:ascii="Times New Roman" w:eastAsia="MS Mincho" w:hAnsi="Times New Roman" w:cs="Times New Roman"/>
                <w:b/>
                <w:noProof/>
                <w:sz w:val="24"/>
                <w:szCs w:val="24"/>
                <w:lang w:eastAsia="bg-BG"/>
              </w:rPr>
              <w:t>50 %</w:t>
            </w:r>
            <w:r w:rsidRPr="00F21431">
              <w:rPr>
                <w:rFonts w:ascii="Times New Roman" w:eastAsia="MS Mincho" w:hAnsi="Times New Roman" w:cs="Times New Roman"/>
                <w:noProof/>
                <w:sz w:val="24"/>
                <w:szCs w:val="24"/>
                <w:lang w:eastAsia="bg-BG"/>
              </w:rPr>
              <w:t xml:space="preserve"> от общия размер на допустимите за финансово </w:t>
            </w:r>
            <w:r w:rsidRPr="00F21431">
              <w:rPr>
                <w:rFonts w:ascii="Times New Roman" w:eastAsia="MS Mincho" w:hAnsi="Times New Roman" w:cs="Times New Roman"/>
                <w:noProof/>
                <w:sz w:val="24"/>
                <w:szCs w:val="24"/>
                <w:lang w:eastAsia="bg-BG"/>
              </w:rPr>
              <w:lastRenderedPageBreak/>
              <w:t>подпомагане разходи, като същата може да се увеличава на база общия размер на допустимите за финансово подпомагане разходи в следните случаи:</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представени от млади земеделски стопани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интегрирани проекти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свързани със сливания на организации на производители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райони с природни и други специфични ограничения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6 до 10 ЗП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21431" w:rsidRPr="00F21431" w:rsidRDefault="00F21431" w:rsidP="00F21431">
            <w:pPr>
              <w:spacing w:after="240"/>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2. 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Финансовата помощ е в размер до 60%  от общия размер на допустимите за финансово подпомагане разходи;</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Размерът на финансовата помощ се увеличава с 10 %, като максималното комбинирано подпомагане не може да надхвърля 80% в следните случаи:</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представени от млади селскостопански производители - 10 %;</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с дейности, подпомагани по линия на ЕПИ за селскостопанска производителност – 10 %;</w:t>
            </w:r>
          </w:p>
          <w:p w:rsidR="00FF0761" w:rsidRPr="00FF0761" w:rsidRDefault="00F21431" w:rsidP="00F21431">
            <w:pPr>
              <w:widowControl w:val="0"/>
              <w:autoSpaceDE w:val="0"/>
              <w:autoSpaceDN w:val="0"/>
              <w:adjustRightInd w:val="0"/>
              <w:jc w:val="both"/>
              <w:rPr>
                <w:rFonts w:ascii="Times New Roman" w:hAnsi="Times New Roman" w:cs="Times New Roman"/>
                <w:sz w:val="24"/>
                <w:szCs w:val="24"/>
              </w:rPr>
            </w:pPr>
            <w:r w:rsidRPr="00F21431">
              <w:rPr>
                <w:rFonts w:ascii="Times New Roman" w:eastAsia="MS Mincho" w:hAnsi="Times New Roman" w:cs="Times New Roman"/>
                <w:sz w:val="24"/>
                <w:szCs w:val="24"/>
                <w:lang w:eastAsia="sr-Cyrl-CS"/>
              </w:rPr>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 – 10 %.</w:t>
            </w:r>
          </w:p>
        </w:tc>
      </w:tr>
    </w:tbl>
    <w:p w:rsidR="00F74842" w:rsidRDefault="00F74842" w:rsidP="00F74842">
      <w:pPr>
        <w:pStyle w:val="Heading1"/>
      </w:pPr>
      <w:bookmarkStart w:id="12" w:name="_Toc504755042"/>
      <w:r>
        <w:lastRenderedPageBreak/>
        <w:t>11. Допустими кандидати</w:t>
      </w:r>
      <w:r w:rsidRPr="00F74842">
        <w:t>:</w:t>
      </w:r>
      <w:bookmarkEnd w:id="12"/>
    </w:p>
    <w:tbl>
      <w:tblPr>
        <w:tblStyle w:val="TableGrid"/>
        <w:tblW w:w="0" w:type="auto"/>
        <w:tblLook w:val="04A0" w:firstRow="1" w:lastRow="0" w:firstColumn="1" w:lastColumn="0" w:noHBand="0" w:noVBand="1"/>
      </w:tblPr>
      <w:tblGrid>
        <w:gridCol w:w="9212"/>
      </w:tblGrid>
      <w:tr w:rsidR="00E93E2C" w:rsidTr="00E93E2C">
        <w:tc>
          <w:tcPr>
            <w:tcW w:w="9212" w:type="dxa"/>
          </w:tcPr>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1. Земеделски стопани, които</w:t>
            </w:r>
            <w:r w:rsidRPr="00F21431">
              <w:rPr>
                <w:rFonts w:ascii="Times New Roman" w:eastAsia="MS Mincho" w:hAnsi="Times New Roman" w:cs="Times New Roman"/>
                <w:sz w:val="24"/>
                <w:szCs w:val="24"/>
              </w:rPr>
              <w:t xml:space="preserve"> </w:t>
            </w:r>
            <w:r w:rsidRPr="00F21431">
              <w:rPr>
                <w:rFonts w:ascii="Times New Roman" w:eastAsia="MS Mincho" w:hAnsi="Times New Roman" w:cs="Times New Roman"/>
                <w:sz w:val="24"/>
                <w:szCs w:val="24"/>
                <w:lang w:eastAsia="bg-BG"/>
              </w:rPr>
              <w:t>към датата на подаване на заявлението за подпомагане трябва да отговарят на следните условия:</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регистрирани като земеделски стопани съгласно чл. 7, ал. 1 от Закона за подпомагане на земеделските производители;</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 xml:space="preserve">минималният стандартен производствен обем на земеделското им стопанство е не по-малко от левовата равностойност на 2000 евро </w:t>
            </w:r>
            <w:r w:rsidRPr="00F21431">
              <w:rPr>
                <w:rFonts w:ascii="Times New Roman" w:eastAsia="MS Mincho" w:hAnsi="Times New Roman" w:cs="Times New Roman"/>
                <w:b/>
                <w:sz w:val="24"/>
                <w:szCs w:val="24"/>
                <w:lang w:eastAsia="bg-BG"/>
              </w:rPr>
              <w:t>или</w:t>
            </w:r>
          </w:p>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F21431" w:rsidRPr="00F21431" w:rsidRDefault="00F21431" w:rsidP="00F21431">
            <w:pPr>
              <w:keepNext/>
              <w:keepLines/>
              <w:numPr>
                <w:ilvl w:val="0"/>
                <w:numId w:val="21"/>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получили за предходната или текущата финансова година приход от земеделски дейности или участие и подпомагане по СЕПП,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r w:rsidRPr="00F21431">
              <w:rPr>
                <w:rFonts w:ascii="Times New Roman" w:eastAsia="MS Mincho" w:hAnsi="Times New Roman" w:cs="Times New Roman"/>
                <w:sz w:val="24"/>
                <w:szCs w:val="24"/>
              </w:rPr>
              <w:t xml:space="preserve"> Н</w:t>
            </w:r>
            <w:r w:rsidRPr="00F21431">
              <w:rPr>
                <w:rFonts w:ascii="Times New Roman" w:eastAsia="MS Mincho" w:hAnsi="Times New Roman" w:cs="Times New Roman"/>
                <w:sz w:val="24"/>
                <w:szCs w:val="24"/>
                <w:lang w:eastAsia="bg-BG"/>
              </w:rPr>
              <w:t>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За подпомагане само за проекти за колективни инвестиции могат да кандидатстват и юридически лица, регистрирани по ТЗ и/или ЗК, които включват най-малко 6 лица и са извън посочените в т. 1 и т.2.</w:t>
            </w:r>
          </w:p>
          <w:p w:rsidR="00E93E2C" w:rsidRPr="002B26DC" w:rsidRDefault="00E93E2C" w:rsidP="00D66A38">
            <w:pPr>
              <w:widowControl w:val="0"/>
              <w:autoSpaceDE w:val="0"/>
              <w:autoSpaceDN w:val="0"/>
              <w:adjustRightInd w:val="0"/>
              <w:spacing w:before="100" w:beforeAutospacing="1" w:after="100" w:afterAutospacing="1"/>
              <w:contextualSpacing/>
              <w:jc w:val="both"/>
              <w:rPr>
                <w:rFonts w:ascii="Times New Roman" w:eastAsia="MS Mincho" w:hAnsi="Times New Roman" w:cs="Times New Roman"/>
                <w:sz w:val="24"/>
                <w:szCs w:val="24"/>
                <w:lang w:eastAsia="bg-BG"/>
              </w:rPr>
            </w:pPr>
          </w:p>
        </w:tc>
      </w:tr>
    </w:tbl>
    <w:p w:rsidR="007C104A" w:rsidRDefault="007C104A" w:rsidP="007C104A">
      <w:pPr>
        <w:pStyle w:val="Heading2"/>
      </w:pPr>
      <w:bookmarkStart w:id="13" w:name="_Toc504755043"/>
      <w:r>
        <w:t>11.1. Критерии за допустимост на кандидатите:</w:t>
      </w:r>
      <w:bookmarkEnd w:id="13"/>
    </w:p>
    <w:tbl>
      <w:tblPr>
        <w:tblStyle w:val="TableGrid"/>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w:t>
            </w:r>
            <w:r w:rsidR="000707E3" w:rsidRPr="00197A0E">
              <w:rPr>
                <w:rFonts w:ascii="Times New Roman" w:eastAsia="Times New Roman" w:hAnsi="Times New Roman" w:cs="Times New Roman"/>
                <w:sz w:val="24"/>
                <w:szCs w:val="24"/>
                <w:lang w:eastAsia="bg-BG"/>
              </w:rPr>
              <w:lastRenderedPageBreak/>
              <w:t>влязъл в сила акт на компетентен орган;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12. няма изискуеми и ликвидни задължения към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w:t>
            </w:r>
            <w:r w:rsidR="000707E3" w:rsidRPr="00197A0E">
              <w:rPr>
                <w:rFonts w:ascii="Times New Roman" w:eastAsia="Times New Roman" w:hAnsi="Times New Roman" w:cs="Times New Roman"/>
                <w:sz w:val="24"/>
                <w:szCs w:val="24"/>
                <w:lang w:eastAsia="bg-BG"/>
              </w:rPr>
              <w:lastRenderedPageBreak/>
              <w:t>Съюза и за отмяна на Регламент (ЕО, Евратом) № 1605/2002 на Съвета (обн., ОВ, L 298/1 от 26 октомври 2012 г.), наричан по-нататък "Регламент (ЕС, Евратом) № 966/2012";</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14</w:t>
            </w:r>
            <w:r w:rsidR="000707E3" w:rsidRPr="00197A0E">
              <w:rPr>
                <w:rFonts w:ascii="Times New Roman" w:eastAsia="Times New Roman" w:hAnsi="Times New Roman" w:cs="Times New Roman"/>
                <w:sz w:val="24"/>
                <w:szCs w:val="24"/>
                <w:lang w:eastAsia="bg-BG"/>
              </w:rPr>
              <w:t>.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15</w:t>
            </w:r>
            <w:r w:rsidR="000707E3" w:rsidRPr="00197A0E">
              <w:rPr>
                <w:rFonts w:ascii="Times New Roman" w:eastAsia="Times New Roman" w:hAnsi="Times New Roman" w:cs="Times New Roman"/>
                <w:sz w:val="24"/>
                <w:szCs w:val="24"/>
                <w:lang w:eastAsia="bg-BG"/>
              </w:rPr>
              <w:t>.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16</w:t>
            </w:r>
            <w:r w:rsidR="000707E3" w:rsidRPr="00197A0E">
              <w:rPr>
                <w:rFonts w:ascii="Times New Roman" w:eastAsia="Times New Roman" w:hAnsi="Times New Roman" w:cs="Times New Roman"/>
                <w:sz w:val="24"/>
                <w:szCs w:val="24"/>
                <w:lang w:eastAsia="bg-BG"/>
              </w:rPr>
              <w:t>. не е осъден с влязла в сила присъда, освен ако е реабилитиран, за:</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0707E3" w:rsidRPr="00197A0E" w:rsidRDefault="000707E3" w:rsidP="000707E3">
            <w:pPr>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подкуп по чл. 301 - 307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е) престъпление по чл. 108а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ж) престъпление по чл. 159а - 159г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з) престъпление по чл. 172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и) престъпление по чл. 192а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й) престъпление по чл. 352 - 353е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17</w:t>
            </w:r>
            <w:r w:rsidR="000707E3" w:rsidRPr="00197A0E">
              <w:rPr>
                <w:rFonts w:ascii="Times New Roman" w:eastAsia="Times New Roman" w:hAnsi="Times New Roman" w:cs="Times New Roman"/>
                <w:sz w:val="24"/>
                <w:szCs w:val="24"/>
                <w:lang w:eastAsia="bg-BG"/>
              </w:rPr>
              <w:t>.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0707E3"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18</w:t>
            </w:r>
            <w:r w:rsidR="000707E3" w:rsidRPr="00197A0E">
              <w:rPr>
                <w:rFonts w:ascii="Times New Roman" w:eastAsia="Times New Roman" w:hAnsi="Times New Roman" w:cs="Times New Roman"/>
                <w:sz w:val="24"/>
                <w:szCs w:val="24"/>
                <w:lang w:eastAsia="bg-BG"/>
              </w:rPr>
              <w:t>.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170A25" w:rsidRPr="00170A25" w:rsidRDefault="00170A25" w:rsidP="00F96559">
            <w:pPr>
              <w:jc w:val="both"/>
              <w:rPr>
                <w:rFonts w:ascii="Times New Roman" w:eastAsia="Times New Roman" w:hAnsi="Times New Roman" w:cs="Times New Roman"/>
                <w:b/>
                <w:sz w:val="24"/>
                <w:szCs w:val="24"/>
                <w:lang w:eastAsia="bg-BG"/>
              </w:rPr>
            </w:pPr>
            <w:r w:rsidRPr="00170A25">
              <w:rPr>
                <w:rFonts w:ascii="Times New Roman" w:eastAsia="Times New Roman" w:hAnsi="Times New Roman" w:cs="Times New Roman"/>
                <w:b/>
                <w:sz w:val="24"/>
                <w:szCs w:val="24"/>
                <w:lang w:eastAsia="bg-BG"/>
              </w:rPr>
              <w:t>Ново</w:t>
            </w:r>
            <w:r>
              <w:rPr>
                <w:rFonts w:ascii="Times New Roman" w:eastAsia="Times New Roman" w:hAnsi="Times New Roman" w:cs="Times New Roman"/>
                <w:b/>
                <w:sz w:val="24"/>
                <w:szCs w:val="24"/>
                <w:lang w:eastAsia="bg-BG"/>
              </w:rPr>
              <w:t>!</w:t>
            </w:r>
          </w:p>
          <w:p w:rsidR="00F96559" w:rsidRPr="00170A25" w:rsidRDefault="00F96559" w:rsidP="00F96559">
            <w:pPr>
              <w:jc w:val="both"/>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3.19. Кандидатът/получателят на помощта и/или негов законен или упълномощен представител трябва да отговаря на следните условия:</w:t>
            </w:r>
          </w:p>
          <w:p w:rsidR="00F96559" w:rsidRPr="00170A25" w:rsidRDefault="00AA7577" w:rsidP="00F96559">
            <w:pPr>
              <w:jc w:val="both"/>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а)</w:t>
            </w:r>
            <w:r w:rsidR="00F96559" w:rsidRPr="00170A25">
              <w:rPr>
                <w:rFonts w:ascii="Times New Roman" w:eastAsia="Times New Roman" w:hAnsi="Times New Roman" w:cs="Times New Roman"/>
                <w:sz w:val="24"/>
                <w:szCs w:val="24"/>
                <w:lang w:eastAsia="bg-BG"/>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677493" w:rsidRPr="00170A25" w:rsidRDefault="00AA7577" w:rsidP="00F96559">
            <w:pPr>
              <w:jc w:val="both"/>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б)</w:t>
            </w:r>
            <w:r w:rsidR="00F96559" w:rsidRPr="00170A25">
              <w:rPr>
                <w:rFonts w:ascii="Times New Roman" w:eastAsia="Times New Roman" w:hAnsi="Times New Roman" w:cs="Times New Roman"/>
                <w:sz w:val="24"/>
                <w:szCs w:val="24"/>
                <w:lang w:eastAsia="bg-BG"/>
              </w:rPr>
              <w:tab/>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F96559" w:rsidRPr="00170A25" w:rsidRDefault="00AA7577" w:rsidP="00F96559">
            <w:pPr>
              <w:jc w:val="both"/>
              <w:rPr>
                <w:rFonts w:ascii="Times New Roman" w:eastAsia="Times New Roman" w:hAnsi="Times New Roman" w:cs="Times New Roman"/>
                <w:sz w:val="24"/>
                <w:szCs w:val="24"/>
                <w:lang w:eastAsia="bg-BG"/>
              </w:rPr>
            </w:pPr>
            <w:r w:rsidRPr="00170A25">
              <w:rPr>
                <w:rFonts w:ascii="Times New Roman" w:eastAsia="Times New Roman" w:hAnsi="Times New Roman" w:cs="Times New Roman"/>
                <w:sz w:val="24"/>
                <w:szCs w:val="24"/>
                <w:lang w:eastAsia="bg-BG"/>
              </w:rPr>
              <w:t>в)</w:t>
            </w:r>
            <w:r w:rsidR="00F96559" w:rsidRPr="00170A25">
              <w:rPr>
                <w:rFonts w:ascii="Times New Roman" w:eastAsia="Times New Roman" w:hAnsi="Times New Roman" w:cs="Times New Roman"/>
                <w:sz w:val="24"/>
                <w:szCs w:val="24"/>
                <w:lang w:eastAsia="bg-BG"/>
              </w:rPr>
              <w:tab/>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4. </w:t>
            </w:r>
            <w:r w:rsidR="00F21431">
              <w:rPr>
                <w:rFonts w:ascii="Times New Roman" w:eastAsia="SimSun" w:hAnsi="Times New Roman" w:cs="Times New Roman"/>
                <w:sz w:val="24"/>
                <w:szCs w:val="24"/>
                <w:lang w:eastAsia="zh-CN"/>
              </w:rPr>
              <w:t>Кандидатите земеделски стопани</w:t>
            </w:r>
            <w:r w:rsidRPr="003806D7">
              <w:rPr>
                <w:rFonts w:ascii="Times New Roman" w:eastAsia="SimSun" w:hAnsi="Times New Roman" w:cs="Times New Roman"/>
                <w:sz w:val="24"/>
                <w:szCs w:val="24"/>
                <w:lang w:eastAsia="zh-CN"/>
              </w:rPr>
              <w:t xml:space="preserve">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б) минималният стандартен производствен обем на земеделското стопанство да не е по </w:t>
            </w:r>
            <w:r w:rsidRPr="003806D7">
              <w:rPr>
                <w:rFonts w:ascii="Times New Roman" w:eastAsia="SimSun" w:hAnsi="Times New Roman" w:cs="Times New Roman"/>
                <w:sz w:val="24"/>
                <w:szCs w:val="24"/>
                <w:lang w:eastAsia="zh-CN"/>
              </w:rPr>
              <w:lastRenderedPageBreak/>
              <w:t>–малък от 2 000 евро;</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w:t>
            </w:r>
            <w:r w:rsidRPr="007C4B43">
              <w:rPr>
                <w:rFonts w:ascii="Times New Roman" w:eastAsia="SimSun" w:hAnsi="Times New Roman" w:cs="Times New Roman"/>
                <w:sz w:val="24"/>
                <w:szCs w:val="24"/>
                <w:lang w:eastAsia="zh-CN"/>
              </w:rPr>
              <w:t>да е получил най – малко 50 на сто за предходната финансова година приходи от земеделски дейности или участие и подпомагане по схемата за</w:t>
            </w:r>
            <w:r w:rsidRPr="003806D7">
              <w:rPr>
                <w:rFonts w:ascii="Times New Roman" w:eastAsia="SimSun" w:hAnsi="Times New Roman" w:cs="Times New Roman"/>
                <w:sz w:val="24"/>
                <w:szCs w:val="24"/>
                <w:lang w:eastAsia="zh-CN"/>
              </w:rPr>
              <w:t xml:space="preserve">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4C6FCA" w:rsidRPr="00603A04" w:rsidRDefault="004C6FCA" w:rsidP="004C6FCA">
            <w:pPr>
              <w:ind w:firstLine="426"/>
              <w:jc w:val="both"/>
              <w:rPr>
                <w:rFonts w:ascii="Times New Roman" w:hAnsi="Times New Roman" w:cs="Times New Roman"/>
                <w:sz w:val="24"/>
                <w:szCs w:val="24"/>
              </w:rPr>
            </w:pPr>
            <w:r w:rsidRPr="009B6515">
              <w:rPr>
                <w:rFonts w:ascii="Times New Roman" w:hAnsi="Times New Roman" w:cs="Times New Roman"/>
                <w:sz w:val="24"/>
                <w:szCs w:val="24"/>
              </w:rPr>
              <w:t>г) са собственици и/или ползватели на цялата налична в земеделското</w:t>
            </w:r>
            <w:r w:rsidRPr="00603A04">
              <w:rPr>
                <w:rFonts w:ascii="Times New Roman" w:hAnsi="Times New Roman" w:cs="Times New Roman"/>
                <w:sz w:val="24"/>
                <w:szCs w:val="24"/>
              </w:rPr>
              <w:t xml:space="preserve"> стопанство земя, включително сгради, помещения и оранжерии, използвани за производствена дейност на селскостопански култури;</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д)</w:t>
            </w:r>
            <w:r w:rsidRPr="00603A04">
              <w:rPr>
                <w:rFonts w:ascii="Times New Roman" w:hAnsi="Times New Roman" w:cs="Times New Roman"/>
                <w:sz w:val="24"/>
                <w:szCs w:val="24"/>
              </w:rPr>
              <w:t xml:space="preserve"> са собственици и/или ползватели на животновъдните обекти, сгради и помещения, използвани за животновъдната дейност, в случай че развиват такава;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1B5FF7">
              <w:rPr>
                <w:rFonts w:ascii="Times New Roman" w:eastAsia="SimSun" w:hAnsi="Times New Roman" w:cs="Times New Roman"/>
                <w:i/>
                <w:sz w:val="24"/>
                <w:szCs w:val="24"/>
                <w:lang w:eastAsia="zh-CN"/>
              </w:rPr>
              <w:t xml:space="preserve">Приложение № </w:t>
            </w:r>
            <w:r w:rsidR="00D74C70" w:rsidRPr="00DC46D7">
              <w:rPr>
                <w:rFonts w:ascii="Times New Roman" w:eastAsia="SimSun" w:hAnsi="Times New Roman" w:cs="Times New Roman"/>
                <w:i/>
                <w:sz w:val="24"/>
                <w:szCs w:val="24"/>
                <w:lang w:val="ru-RU" w:eastAsia="zh-CN"/>
              </w:rPr>
              <w:t>11</w:t>
            </w:r>
            <w:r w:rsidRPr="003806D7">
              <w:rPr>
                <w:rFonts w:ascii="Times New Roman" w:eastAsia="SimSun" w:hAnsi="Times New Roman" w:cs="Times New Roman"/>
                <w:sz w:val="24"/>
                <w:szCs w:val="24"/>
                <w:lang w:eastAsia="zh-CN"/>
              </w:rPr>
              <w:t xml:space="preserve"> </w:t>
            </w:r>
            <w:r w:rsidR="001B5FF7">
              <w:rPr>
                <w:rFonts w:ascii="Times New Roman" w:eastAsia="SimSun" w:hAnsi="Times New Roman" w:cs="Times New Roman"/>
                <w:sz w:val="24"/>
                <w:szCs w:val="24"/>
                <w:lang w:eastAsia="zh-CN"/>
              </w:rPr>
              <w:t xml:space="preserve">към Условията за кандидатстване </w:t>
            </w:r>
            <w:r w:rsidRPr="003806D7">
              <w:rPr>
                <w:rFonts w:ascii="Times New Roman" w:eastAsia="SimSun" w:hAnsi="Times New Roman" w:cs="Times New Roman"/>
                <w:sz w:val="24"/>
                <w:szCs w:val="24"/>
                <w:lang w:eastAsia="zh-CN"/>
              </w:rPr>
              <w:t>за изчисление на минималния СПО на стопанството през текущата стопанска година към момента на 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6</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трябва да са: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а)</w:t>
            </w:r>
            <w:r w:rsidRPr="00603A04">
              <w:rPr>
                <w:rFonts w:ascii="Times New Roman" w:hAnsi="Times New Roman" w:cs="Times New Roman"/>
                <w:sz w:val="24"/>
                <w:szCs w:val="24"/>
              </w:rPr>
              <w:t xml:space="preserve"> влезли в сила към датата на подаване на проектното предложение;</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б)</w:t>
            </w:r>
            <w:r w:rsidRPr="00603A04">
              <w:rPr>
                <w:rFonts w:ascii="Times New Roman" w:hAnsi="Times New Roman" w:cs="Times New Roman"/>
                <w:sz w:val="24"/>
                <w:szCs w:val="24"/>
              </w:rPr>
              <w:t xml:space="preserve"> с минимален срок на действие пет години от датата на подаване на проектното предложение.</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7</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Цялата налична в земеделското стопанство земя трябва да се стопанисва от кандидата: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а) </w:t>
            </w:r>
            <w:r w:rsidRPr="00603A04">
              <w:rPr>
                <w:rFonts w:ascii="Times New Roman" w:hAnsi="Times New Roman" w:cs="Times New Roman"/>
                <w:sz w:val="24"/>
                <w:szCs w:val="24"/>
              </w:rPr>
              <w:t xml:space="preserve"> с правно основание</w:t>
            </w:r>
            <w:r>
              <w:rPr>
                <w:rFonts w:ascii="Times New Roman" w:hAnsi="Times New Roman" w:cs="Times New Roman"/>
                <w:sz w:val="24"/>
                <w:szCs w:val="24"/>
              </w:rPr>
              <w:t>, регистрирано в с</w:t>
            </w:r>
            <w:r w:rsidRPr="00AE2DB7">
              <w:rPr>
                <w:rFonts w:ascii="Times New Roman" w:hAnsi="Times New Roman" w:cs="Times New Roman"/>
                <w:sz w:val="24"/>
                <w:szCs w:val="24"/>
              </w:rPr>
              <w:t>ъответната общинска служба по земеделие</w:t>
            </w:r>
            <w:r>
              <w:rPr>
                <w:rFonts w:ascii="Times New Roman" w:hAnsi="Times New Roman" w:cs="Times New Roman"/>
                <w:sz w:val="24"/>
                <w:szCs w:val="24"/>
              </w:rPr>
              <w:t>,</w:t>
            </w:r>
            <w:r w:rsidRPr="00AE2DB7">
              <w:rPr>
                <w:rFonts w:ascii="Times New Roman" w:hAnsi="Times New Roman" w:cs="Times New Roman"/>
                <w:sz w:val="24"/>
                <w:szCs w:val="24"/>
              </w:rPr>
              <w:t xml:space="preserve"> </w:t>
            </w:r>
            <w:r w:rsidRPr="00603A04">
              <w:rPr>
                <w:rFonts w:ascii="Times New Roman" w:hAnsi="Times New Roman" w:cs="Times New Roman"/>
                <w:sz w:val="24"/>
                <w:szCs w:val="24"/>
              </w:rPr>
              <w:t>през целия период считано от датата на подаване на проектното предложение до изтичане на пет години от датата на подписване на административния договор;</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б) </w:t>
            </w:r>
            <w:r w:rsidRPr="00603A04">
              <w:rPr>
                <w:rFonts w:ascii="Times New Roman" w:hAnsi="Times New Roman" w:cs="Times New Roman"/>
                <w:sz w:val="24"/>
                <w:szCs w:val="24"/>
              </w:rPr>
              <w:t xml:space="preserve"> в съответствие с чл. 33б от Закона за подпомагане на земеделските производители;</w:t>
            </w:r>
          </w:p>
          <w:p w:rsidR="004C6FCA" w:rsidRPr="009B6515"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в) </w:t>
            </w:r>
            <w:r w:rsidRPr="00603A04">
              <w:rPr>
                <w:rFonts w:ascii="Times New Roman" w:hAnsi="Times New Roman" w:cs="Times New Roman"/>
                <w:sz w:val="24"/>
                <w:szCs w:val="24"/>
              </w:rPr>
              <w:t xml:space="preserve">в съответствие с режимите на защитените територии съгласно Закона за защитените територии и/или режимите на защитените зони съгласно Закона за </w:t>
            </w:r>
            <w:r w:rsidRPr="009B6515">
              <w:rPr>
                <w:rFonts w:ascii="Times New Roman" w:hAnsi="Times New Roman" w:cs="Times New Roman"/>
                <w:sz w:val="24"/>
                <w:szCs w:val="24"/>
              </w:rPr>
              <w:t>биологичното разнообразие за площите/дейностите от стопанството, които попадат в тях.</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8</w:t>
            </w:r>
            <w:r w:rsidR="003806D7" w:rsidRPr="003806D7">
              <w:rPr>
                <w:rFonts w:ascii="Times New Roman" w:eastAsia="SimSun" w:hAnsi="Times New Roman" w:cs="Times New Roman"/>
                <w:sz w:val="24"/>
                <w:szCs w:val="24"/>
                <w:lang w:eastAsia="zh-CN"/>
              </w:rPr>
              <w:t>.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9</w:t>
            </w:r>
            <w:r w:rsidR="003806D7" w:rsidRPr="003806D7">
              <w:rPr>
                <w:rFonts w:ascii="Times New Roman" w:eastAsia="SimSun" w:hAnsi="Times New Roman" w:cs="Times New Roman"/>
                <w:sz w:val="24"/>
                <w:szCs w:val="24"/>
                <w:lang w:eastAsia="zh-CN"/>
              </w:rPr>
              <w:t xml:space="preserve">.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w:t>
            </w:r>
            <w:r w:rsidR="003806D7" w:rsidRPr="003806D7">
              <w:rPr>
                <w:rFonts w:ascii="Times New Roman" w:eastAsia="SimSun" w:hAnsi="Times New Roman" w:cs="Times New Roman"/>
                <w:sz w:val="24"/>
                <w:szCs w:val="24"/>
                <w:lang w:eastAsia="zh-CN"/>
              </w:rPr>
              <w:lastRenderedPageBreak/>
              <w:t>подадено проектното предложение.</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10</w:t>
            </w:r>
            <w:r w:rsidR="003806D7" w:rsidRPr="003806D7">
              <w:rPr>
                <w:rFonts w:ascii="Times New Roman" w:eastAsia="SimSun" w:hAnsi="Times New Roman" w:cs="Times New Roman"/>
                <w:sz w:val="24"/>
                <w:szCs w:val="24"/>
                <w:lang w:eastAsia="zh-CN"/>
              </w:rPr>
              <w:t>.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sidR="003806D7">
              <w:rPr>
                <w:rFonts w:ascii="Times New Roman" w:eastAsia="SimSun" w:hAnsi="Times New Roman" w:cs="Times New Roman"/>
                <w:sz w:val="24"/>
                <w:szCs w:val="24"/>
                <w:lang w:eastAsia="zh-CN"/>
              </w:rPr>
              <w:t>а предходната стопанска година.</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3806D7">
              <w:rPr>
                <w:rFonts w:ascii="Times New Roman" w:eastAsia="SimSun" w:hAnsi="Times New Roman" w:cs="Times New Roman"/>
                <w:sz w:val="24"/>
                <w:szCs w:val="24"/>
                <w:lang w:eastAsia="zh-CN"/>
              </w:rPr>
              <w:t>. Приходите на кандидати - земеделски стопани за предходната финансова година се доказват със следните документи:</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F21431">
              <w:rPr>
                <w:rFonts w:ascii="Times New Roman" w:eastAsia="SimSun" w:hAnsi="Times New Roman" w:cs="Times New Roman"/>
                <w:sz w:val="24"/>
                <w:szCs w:val="24"/>
                <w:lang w:eastAsia="zh-CN"/>
              </w:rPr>
              <w:t xml:space="preserve">.1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 </w:t>
            </w:r>
            <w:r w:rsidR="003806D7" w:rsidRPr="00617DEC">
              <w:rPr>
                <w:rFonts w:ascii="Times New Roman" w:eastAsia="SimSun" w:hAnsi="Times New Roman" w:cs="Times New Roman"/>
                <w:i/>
                <w:sz w:val="24"/>
                <w:szCs w:val="24"/>
                <w:lang w:eastAsia="zh-CN"/>
              </w:rPr>
              <w:t xml:space="preserve">(Приложение № </w:t>
            </w:r>
            <w:r w:rsidR="00617DEC" w:rsidRPr="00617DEC">
              <w:rPr>
                <w:rFonts w:ascii="Times New Roman" w:eastAsia="SimSun" w:hAnsi="Times New Roman" w:cs="Times New Roman"/>
                <w:i/>
                <w:sz w:val="24"/>
                <w:szCs w:val="24"/>
                <w:lang w:eastAsia="zh-CN"/>
              </w:rPr>
              <w:t>20 от Документи за попълване към Условията за кандидатстване</w:t>
            </w:r>
            <w:r w:rsidR="003806D7" w:rsidRPr="00617DEC">
              <w:rPr>
                <w:rFonts w:ascii="Times New Roman" w:eastAsia="SimSun" w:hAnsi="Times New Roman" w:cs="Times New Roman"/>
                <w:sz w:val="24"/>
                <w:szCs w:val="24"/>
                <w:lang w:eastAsia="zh-CN"/>
              </w:rPr>
              <w:t>);</w:t>
            </w:r>
          </w:p>
          <w:p w:rsidR="004C6FCA"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3806D7">
              <w:rPr>
                <w:rFonts w:ascii="Times New Roman" w:eastAsia="SimSun" w:hAnsi="Times New Roman" w:cs="Times New Roman"/>
                <w:sz w:val="24"/>
                <w:szCs w:val="24"/>
                <w:lang w:eastAsia="zh-CN"/>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12</w:t>
            </w:r>
            <w:r w:rsidR="003806D7" w:rsidRPr="003806D7">
              <w:rPr>
                <w:rFonts w:ascii="Times New Roman" w:eastAsia="SimSun" w:hAnsi="Times New Roman" w:cs="Times New Roman"/>
                <w:sz w:val="24"/>
                <w:szCs w:val="24"/>
                <w:lang w:eastAsia="zh-CN"/>
              </w:rPr>
              <w:t>.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w:t>
            </w:r>
            <w:r w:rsidR="007C4B43">
              <w:rPr>
                <w:rFonts w:ascii="Times New Roman" w:eastAsia="SimSun" w:hAnsi="Times New Roman" w:cs="Times New Roman"/>
                <w:sz w:val="24"/>
                <w:szCs w:val="24"/>
                <w:lang w:eastAsia="zh-CN"/>
              </w:rPr>
              <w:t>а</w:t>
            </w:r>
            <w:r w:rsidR="003806D7" w:rsidRPr="003806D7">
              <w:rPr>
                <w:rFonts w:ascii="Times New Roman" w:eastAsia="SimSun" w:hAnsi="Times New Roman" w:cs="Times New Roman"/>
                <w:sz w:val="24"/>
                <w:szCs w:val="24"/>
                <w:lang w:eastAsia="zh-CN"/>
              </w:rPr>
              <w:t>“, „</w:t>
            </w:r>
            <w:r w:rsidR="007C4B43">
              <w:rPr>
                <w:rFonts w:ascii="Times New Roman" w:eastAsia="SimSun" w:hAnsi="Times New Roman" w:cs="Times New Roman"/>
                <w:sz w:val="24"/>
                <w:szCs w:val="24"/>
                <w:lang w:eastAsia="zh-CN"/>
              </w:rPr>
              <w:t>б</w:t>
            </w:r>
            <w:r w:rsidR="003806D7" w:rsidRPr="003806D7">
              <w:rPr>
                <w:rFonts w:ascii="Times New Roman" w:eastAsia="SimSun" w:hAnsi="Times New Roman" w:cs="Times New Roman"/>
                <w:sz w:val="24"/>
                <w:szCs w:val="24"/>
                <w:lang w:eastAsia="zh-CN"/>
              </w:rPr>
              <w:t>“ и „</w:t>
            </w:r>
            <w:r w:rsidR="007C4B43">
              <w:rPr>
                <w:rFonts w:ascii="Times New Roman" w:eastAsia="SimSun" w:hAnsi="Times New Roman" w:cs="Times New Roman"/>
                <w:sz w:val="24"/>
                <w:szCs w:val="24"/>
                <w:lang w:eastAsia="zh-CN"/>
              </w:rPr>
              <w:t>в</w:t>
            </w:r>
            <w:r w:rsidR="003806D7" w:rsidRPr="003806D7">
              <w:rPr>
                <w:rFonts w:ascii="Times New Roman" w:eastAsia="SimSun" w:hAnsi="Times New Roman" w:cs="Times New Roman"/>
                <w:sz w:val="24"/>
                <w:szCs w:val="24"/>
                <w:lang w:eastAsia="zh-CN"/>
              </w:rPr>
              <w:t xml:space="preserve">“.  </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13</w:t>
            </w:r>
            <w:r w:rsidR="003806D7" w:rsidRPr="003806D7">
              <w:rPr>
                <w:rFonts w:ascii="Times New Roman" w:eastAsia="SimSun" w:hAnsi="Times New Roman" w:cs="Times New Roman"/>
                <w:sz w:val="24"/>
                <w:szCs w:val="24"/>
                <w:lang w:eastAsia="zh-CN"/>
              </w:rPr>
              <w:t>.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като физически лица.</w:t>
            </w:r>
          </w:p>
          <w:p w:rsidR="00D66A38" w:rsidRPr="002B26DC" w:rsidRDefault="00D66A38"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14.</w:t>
            </w:r>
            <w:r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на физическото лице, което е ед</w:t>
            </w:r>
            <w:r>
              <w:rPr>
                <w:rFonts w:ascii="Times New Roman" w:hAnsi="Times New Roman" w:cs="Times New Roman"/>
                <w:sz w:val="24"/>
                <w:szCs w:val="24"/>
              </w:rPr>
              <w:t>ноличен собственик на капитала.</w:t>
            </w:r>
          </w:p>
        </w:tc>
      </w:tr>
    </w:tbl>
    <w:p w:rsidR="007C104A" w:rsidRDefault="007C104A" w:rsidP="007C104A">
      <w:pPr>
        <w:pStyle w:val="Heading2"/>
      </w:pPr>
      <w:bookmarkStart w:id="14" w:name="_Toc504755044"/>
      <w: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lastRenderedPageBreak/>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E64286" w:rsidRPr="000707E3" w:rsidRDefault="00E64286" w:rsidP="00E64286">
            <w:pPr>
              <w:jc w:val="both"/>
              <w:rPr>
                <w:rFonts w:ascii="Times New Roman" w:hAnsi="Times New Roman" w:cs="Times New Roman"/>
                <w:sz w:val="24"/>
                <w:szCs w:val="24"/>
              </w:rPr>
            </w:pPr>
            <w:r w:rsidRPr="000707E3">
              <w:rPr>
                <w:rFonts w:ascii="Times New Roman" w:hAnsi="Times New Roman" w:cs="Times New Roman"/>
                <w:sz w:val="24"/>
                <w:szCs w:val="24"/>
              </w:rPr>
              <w:t>1.6.</w:t>
            </w:r>
            <w:r w:rsidRPr="000707E3">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0707E3">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0707E3"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sidRPr="000707E3">
              <w:rPr>
                <w:rFonts w:ascii="Times New Roman" w:hAnsi="Times New Roman" w:cs="Times New Roman"/>
                <w:sz w:val="24"/>
                <w:szCs w:val="24"/>
              </w:rPr>
              <w:t>1.7.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sidRPr="000707E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w:t>
            </w:r>
            <w:r w:rsidR="007C4B43">
              <w:rPr>
                <w:rFonts w:ascii="Times New Roman" w:hAnsi="Times New Roman" w:cs="Times New Roman"/>
                <w:sz w:val="24"/>
                <w:szCs w:val="24"/>
              </w:rPr>
              <w:t xml:space="preserve"> </w:t>
            </w:r>
            <w:r w:rsidRPr="00021D0F">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 xml:space="preserve">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w:t>
            </w:r>
            <w:r w:rsidRPr="00021D0F">
              <w:rPr>
                <w:rFonts w:ascii="Times New Roman" w:hAnsi="Times New Roman" w:cs="Times New Roman"/>
                <w:sz w:val="24"/>
                <w:szCs w:val="24"/>
              </w:rPr>
              <w:lastRenderedPageBreak/>
              <w:t>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E69E1">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9E69E1" w:rsidRDefault="00D03A6D"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7. Кандидатите/ползвателите не се подпомагат, при условие че имат изискуеми и ликвидни задължения към ДФЗ;</w:t>
            </w:r>
          </w:p>
          <w:p w:rsidR="00D03A6D" w:rsidRPr="007F2C0C"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D03A6D"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D03A6D" w:rsidRPr="007F2C0C">
              <w:rPr>
                <w:rFonts w:ascii="Times New Roman" w:hAnsi="Times New Roman" w:cs="Times New Roman"/>
                <w:sz w:val="24"/>
                <w:szCs w:val="24"/>
              </w:rPr>
              <w:t xml:space="preserve">. </w:t>
            </w:r>
            <w:r w:rsidR="00D03A6D">
              <w:rPr>
                <w:rFonts w:ascii="Times New Roman" w:hAnsi="Times New Roman" w:cs="Times New Roman"/>
                <w:sz w:val="24"/>
                <w:szCs w:val="24"/>
              </w:rPr>
              <w:t>Кандидати, за които се установи, че са з</w:t>
            </w:r>
            <w:r w:rsidR="00D03A6D" w:rsidRPr="007F2C0C">
              <w:rPr>
                <w:rFonts w:ascii="Times New Roman" w:hAnsi="Times New Roman" w:cs="Times New Roman"/>
                <w:sz w:val="24"/>
                <w:szCs w:val="24"/>
              </w:rPr>
              <w:t>емеделските стопани, които не отговарят на изискването на минимален СПО не са допустими за подпомагане.</w:t>
            </w:r>
          </w:p>
          <w:p w:rsidR="00D03A6D" w:rsidRDefault="00D03A6D" w:rsidP="00971303">
            <w:pPr>
              <w:jc w:val="both"/>
            </w:pPr>
          </w:p>
        </w:tc>
      </w:tr>
    </w:tbl>
    <w:p w:rsidR="00F74842" w:rsidRDefault="00F74842" w:rsidP="00F74842">
      <w:pPr>
        <w:pStyle w:val="Heading1"/>
      </w:pPr>
      <w:bookmarkStart w:id="15" w:name="_Toc504755045"/>
      <w:r>
        <w:lastRenderedPageBreak/>
        <w:t xml:space="preserve">12. Допустими </w:t>
      </w:r>
      <w:r w:rsidR="00BB1E2D">
        <w:t>партньори</w:t>
      </w:r>
      <w:r w:rsidRPr="00F74842">
        <w:t>:</w:t>
      </w:r>
      <w:bookmarkEnd w:id="15"/>
    </w:p>
    <w:tbl>
      <w:tblPr>
        <w:tblStyle w:val="TableGrid"/>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Heading1"/>
      </w:pPr>
      <w:bookmarkStart w:id="16" w:name="_Toc504755046"/>
      <w:r>
        <w:lastRenderedPageBreak/>
        <w:t>13. Дейности, допустими за финансиране</w:t>
      </w:r>
      <w:r w:rsidRPr="00F74842">
        <w:t>:</w:t>
      </w:r>
      <w:bookmarkEnd w:id="16"/>
    </w:p>
    <w:p w:rsidR="00546240" w:rsidRPr="00546240" w:rsidRDefault="00546240" w:rsidP="00546240">
      <w:pPr>
        <w:pStyle w:val="Heading2"/>
      </w:pPr>
      <w:bookmarkStart w:id="17" w:name="_Toc504755047"/>
      <w:r>
        <w:t>13.1: Допустими дейности:</w:t>
      </w:r>
      <w:bookmarkEnd w:id="17"/>
    </w:p>
    <w:tbl>
      <w:tblPr>
        <w:tblStyle w:val="TableGrid"/>
        <w:tblW w:w="0" w:type="auto"/>
        <w:tblLook w:val="04A0" w:firstRow="1" w:lastRow="0" w:firstColumn="1" w:lastColumn="0" w:noHBand="0" w:noVBand="1"/>
      </w:tblPr>
      <w:tblGrid>
        <w:gridCol w:w="9212"/>
      </w:tblGrid>
      <w:tr w:rsidR="00BB1E2D" w:rsidTr="00EE606E">
        <w:tc>
          <w:tcPr>
            <w:tcW w:w="9212" w:type="dxa"/>
          </w:tcPr>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„Агроекология и климат“ и мярка „Биологично земеделие“;</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Постигане съответствие с нововъведени стандарти на Общността приложими за съответните стопанства;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Подобряване на енергийната ефективност на стопанствата;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Съхранение на земеделската продукция с цел запазване качеството на продукцията;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Машини и съоръжения за опазване на околната среда, включително за съхранение на оборска тор;</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Недвижима собственост свързана с дейността на земеделските стопанства;</w:t>
            </w:r>
          </w:p>
          <w:p w:rsid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BB1E2D"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Производство на енергия от възобновяеми енергийни източници  за нуждите на земеделските стопанства</w:t>
            </w:r>
          </w:p>
        </w:tc>
      </w:tr>
    </w:tbl>
    <w:p w:rsidR="00737FFE" w:rsidRPr="00546240" w:rsidRDefault="00737FFE" w:rsidP="00737FFE">
      <w:pPr>
        <w:pStyle w:val="Heading2"/>
      </w:pPr>
      <w:bookmarkStart w:id="18" w:name="_Toc504755048"/>
      <w:r>
        <w:t>13.2: Условия за допустимост на дейностите:</w:t>
      </w:r>
      <w:bookmarkEnd w:id="18"/>
    </w:p>
    <w:tbl>
      <w:tblPr>
        <w:tblStyle w:val="TableGrid"/>
        <w:tblW w:w="0" w:type="auto"/>
        <w:tblLook w:val="04A0" w:firstRow="1" w:lastRow="0" w:firstColumn="1" w:lastColumn="0" w:noHBand="0" w:noVBand="1"/>
      </w:tblPr>
      <w:tblGrid>
        <w:gridCol w:w="9212"/>
      </w:tblGrid>
      <w:tr w:rsidR="00737FFE" w:rsidTr="00737FFE">
        <w:tc>
          <w:tcPr>
            <w:tcW w:w="9212" w:type="dxa"/>
          </w:tcPr>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w:t>
            </w:r>
            <w:r w:rsidR="00F21431">
              <w:rPr>
                <w:rFonts w:ascii="Times New Roman" w:hAnsi="Times New Roman" w:cs="Times New Roman"/>
                <w:sz w:val="24"/>
                <w:szCs w:val="24"/>
              </w:rPr>
              <w:t xml:space="preserve">  които </w:t>
            </w:r>
            <w:r>
              <w:rPr>
                <w:rFonts w:ascii="Times New Roman" w:hAnsi="Times New Roman" w:cs="Times New Roman"/>
                <w:sz w:val="24"/>
                <w:szCs w:val="24"/>
              </w:rPr>
              <w:t xml:space="preserve">не се осъществяват на територията </w:t>
            </w:r>
            <w:r w:rsidR="00F21431">
              <w:rPr>
                <w:rFonts w:ascii="Times New Roman" w:hAnsi="Times New Roman" w:cs="Times New Roman"/>
                <w:sz w:val="24"/>
                <w:szCs w:val="24"/>
              </w:rPr>
              <w:t xml:space="preserve">на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617DEC">
              <w:rPr>
                <w:rFonts w:ascii="Times New Roman" w:hAnsi="Times New Roman" w:cs="Times New Roman"/>
                <w:i/>
                <w:sz w:val="24"/>
                <w:szCs w:val="24"/>
              </w:rPr>
              <w:t>П</w:t>
            </w:r>
            <w:r w:rsidRPr="00617DEC">
              <w:rPr>
                <w:rFonts w:ascii="Times New Roman" w:hAnsi="Times New Roman" w:cs="Times New Roman"/>
                <w:i/>
                <w:sz w:val="24"/>
                <w:szCs w:val="24"/>
              </w:rPr>
              <w:t xml:space="preserve">риложение № </w:t>
            </w:r>
            <w:r w:rsidR="00623B1E" w:rsidRPr="00617DEC">
              <w:rPr>
                <w:rFonts w:ascii="Times New Roman" w:hAnsi="Times New Roman" w:cs="Times New Roman"/>
                <w:i/>
                <w:sz w:val="24"/>
                <w:szCs w:val="24"/>
              </w:rPr>
              <w:t>2</w:t>
            </w:r>
            <w:r w:rsidR="00617DEC" w:rsidRPr="00617DEC">
              <w:rPr>
                <w:rFonts w:ascii="Times New Roman" w:hAnsi="Times New Roman" w:cs="Times New Roman"/>
                <w:i/>
                <w:sz w:val="24"/>
                <w:szCs w:val="24"/>
              </w:rPr>
              <w:t xml:space="preserve"> от документи за попълване към Условията за кандидатстване</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F21431"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w:t>
            </w:r>
            <w:r w:rsidRPr="001902F9">
              <w:rPr>
                <w:rFonts w:ascii="Times New Roman" w:hAnsi="Times New Roman" w:cs="Times New Roman"/>
                <w:sz w:val="24"/>
                <w:szCs w:val="24"/>
              </w:rPr>
              <w:lastRenderedPageBreak/>
              <w:t xml:space="preserve">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F21431"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AA50A5">
              <w:rPr>
                <w:rFonts w:ascii="Times New Roman" w:hAnsi="Times New Roman" w:cs="Times New Roman"/>
                <w:sz w:val="24"/>
                <w:szCs w:val="24"/>
              </w:rPr>
              <w:t xml:space="preserve"> - </w:t>
            </w:r>
            <w:r w:rsidR="00737FFE">
              <w:rPr>
                <w:rFonts w:ascii="Times New Roman" w:hAnsi="Times New Roman" w:cs="Times New Roman"/>
                <w:sz w:val="24"/>
                <w:szCs w:val="24"/>
              </w:rPr>
              <w:t>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F21431"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AA50A5">
              <w:rPr>
                <w:rFonts w:ascii="Times New Roman" w:hAnsi="Times New Roman" w:cs="Times New Roman"/>
                <w:sz w:val="24"/>
                <w:szCs w:val="24"/>
              </w:rPr>
              <w:t>. Документ по т. 11</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sidR="00737FFE">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737FFE" w:rsidRPr="00B54A1F">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00737FFE">
              <w:rPr>
                <w:rFonts w:ascii="Times New Roman" w:hAnsi="Times New Roman" w:cs="Times New Roman"/>
                <w:sz w:val="24"/>
                <w:szCs w:val="24"/>
              </w:rPr>
              <w:t>.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00737FFE">
              <w:rPr>
                <w:rFonts w:ascii="Times New Roman" w:hAnsi="Times New Roman" w:cs="Times New Roman"/>
                <w:sz w:val="24"/>
                <w:szCs w:val="24"/>
              </w:rPr>
              <w:t>.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737FFE">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737FFE">
              <w:rPr>
                <w:rFonts w:ascii="Times New Roman" w:hAnsi="Times New Roman" w:cs="Times New Roman"/>
                <w:sz w:val="24"/>
                <w:szCs w:val="24"/>
              </w:rPr>
              <w:t xml:space="preserve"> </w:t>
            </w:r>
          </w:p>
          <w:p w:rsidR="00737FFE" w:rsidRPr="008036D5"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737FFE">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00737FFE"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00737FFE" w:rsidRPr="00D3623F">
              <w:rPr>
                <w:rFonts w:ascii="Times New Roman" w:hAnsi="Times New Roman" w:cs="Times New Roman"/>
                <w:sz w:val="24"/>
                <w:szCs w:val="24"/>
              </w:rPr>
              <w:t>за инвестиции за производство на енергия от в</w:t>
            </w:r>
            <w:r w:rsidR="007C4B43">
              <w:rPr>
                <w:rFonts w:ascii="Times New Roman" w:hAnsi="Times New Roman" w:cs="Times New Roman"/>
                <w:sz w:val="24"/>
                <w:szCs w:val="24"/>
              </w:rPr>
              <w:t>ъзобновяеми енергийни източници</w:t>
            </w:r>
            <w:r w:rsidR="007C4B43">
              <w:rPr>
                <w:rFonts w:ascii="Times New Roman" w:eastAsia="MS Mincho" w:hAnsi="Times New Roman" w:cs="Times New Roman"/>
                <w:sz w:val="24"/>
                <w:szCs w:val="24"/>
                <w:lang w:eastAsia="bg-BG"/>
              </w:rPr>
              <w:t>.</w:t>
            </w:r>
          </w:p>
          <w:p w:rsidR="00D56378"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w:t>
            </w:r>
            <w:r w:rsidR="00737FFE">
              <w:rPr>
                <w:rFonts w:ascii="Times New Roman" w:hAnsi="Times New Roman" w:cs="Times New Roman"/>
                <w:sz w:val="24"/>
                <w:szCs w:val="24"/>
              </w:rPr>
              <w:t xml:space="preserve">. Инвестиции </w:t>
            </w:r>
            <w:r w:rsidR="00D56378">
              <w:rPr>
                <w:rFonts w:ascii="Times New Roman" w:hAnsi="Times New Roman" w:cs="Times New Roman"/>
                <w:sz w:val="24"/>
                <w:szCs w:val="24"/>
              </w:rPr>
              <w:t>з</w:t>
            </w:r>
            <w:r w:rsidR="00737FFE">
              <w:rPr>
                <w:rFonts w:ascii="Times New Roman" w:hAnsi="Times New Roman" w:cs="Times New Roman"/>
                <w:sz w:val="24"/>
                <w:szCs w:val="24"/>
              </w:rPr>
              <w:t xml:space="preserve">а </w:t>
            </w:r>
            <w:r w:rsidR="00D56378" w:rsidRPr="003B09E3">
              <w:rPr>
                <w:rFonts w:ascii="Times New Roman" w:hAnsi="Times New Roman"/>
                <w:sz w:val="24"/>
                <w:szCs w:val="24"/>
                <w:highlight w:val="white"/>
                <w:shd w:val="clear" w:color="auto" w:fill="FEFEFE"/>
                <w:lang w:eastAsia="bg-BG"/>
              </w:rPr>
              <w:t>получаване на топлинна и/или електроенергия, необходими за земеделските дейности на стопанството</w:t>
            </w:r>
            <w:r w:rsidR="00737FFE">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на предприятието. </w:t>
            </w:r>
          </w:p>
          <w:p w:rsidR="00D03A6D" w:rsidRDefault="00D5637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D03A6D">
              <w:rPr>
                <w:rFonts w:ascii="Times New Roman" w:hAnsi="Times New Roman" w:cs="Times New Roman"/>
                <w:sz w:val="24"/>
                <w:szCs w:val="24"/>
              </w:rPr>
              <w:t>.</w:t>
            </w:r>
            <w:r w:rsidR="00D03A6D"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7C4B43"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w:t>
            </w:r>
            <w:r w:rsidR="00737FFE" w:rsidRPr="00D96BD8">
              <w:rPr>
                <w:rFonts w:ascii="Times New Roman" w:hAnsi="Times New Roman" w:cs="Times New Roman"/>
                <w:b/>
                <w:sz w:val="24"/>
                <w:szCs w:val="24"/>
              </w:rPr>
              <w:t xml:space="preserve">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7C4B43" w:rsidP="00D96BD8">
            <w:pPr>
              <w:widowControl w:val="0"/>
              <w:shd w:val="clear" w:color="auto" w:fill="E5B8B7" w:themeFill="accent2" w:themeFillTint="66"/>
              <w:autoSpaceDE w:val="0"/>
              <w:autoSpaceDN w:val="0"/>
              <w:adjustRightInd w:val="0"/>
              <w:jc w:val="both"/>
              <w:rPr>
                <w:rFonts w:cs="Times New Roman"/>
                <w:b/>
                <w:szCs w:val="24"/>
              </w:rPr>
            </w:pPr>
            <w:r>
              <w:rPr>
                <w:rFonts w:ascii="Times New Roman" w:hAnsi="Times New Roman" w:cs="Times New Roman"/>
                <w:b/>
                <w:sz w:val="24"/>
                <w:szCs w:val="24"/>
              </w:rPr>
              <w:t>2</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Heading2"/>
      </w:pPr>
      <w:bookmarkStart w:id="19" w:name="_Toc504755049"/>
      <w:r>
        <w:lastRenderedPageBreak/>
        <w:t>13.</w:t>
      </w:r>
      <w:r w:rsidR="00737FFE">
        <w:t>3</w:t>
      </w:r>
      <w:r>
        <w:t>: Недопустими дейности:</w:t>
      </w:r>
      <w:bookmarkEnd w:id="19"/>
    </w:p>
    <w:tbl>
      <w:tblPr>
        <w:tblStyle w:val="TableGrid"/>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 xml:space="preserve">Разходи, включени в оперативните програми на кандидати – организации на производители на плодове и зеленчуци съгласно Наредба № 11 от 2007 г. за условията </w:t>
            </w:r>
            <w:r w:rsidR="00971303" w:rsidRPr="00021D0F">
              <w:rPr>
                <w:rFonts w:ascii="Times New Roman" w:hAnsi="Times New Roman" w:cs="Times New Roman"/>
                <w:sz w:val="24"/>
                <w:szCs w:val="24"/>
              </w:rPr>
              <w:lastRenderedPageBreak/>
              <w:t>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Pr="009E69E1">
              <w:rPr>
                <w:rFonts w:ascii="Times New Roman" w:hAnsi="Times New Roman" w:cs="Times New Roman"/>
                <w:sz w:val="24"/>
                <w:szCs w:val="24"/>
              </w:rPr>
              <w:t xml:space="preserve"> Не се предоставя БФП за проекти за които: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а/ има постановен административен акт по реда на Закона за опазване на околната среда и/или по чл. 31 от Закона за биологичното разнообразие за не</w:t>
            </w:r>
            <w:r w:rsidR="00617DEC">
              <w:rPr>
                <w:rFonts w:ascii="Times New Roman" w:hAnsi="Times New Roman" w:cs="Times New Roman"/>
                <w:sz w:val="24"/>
                <w:szCs w:val="24"/>
              </w:rPr>
              <w:t xml:space="preserve"> </w:t>
            </w:r>
            <w:r w:rsidRPr="009E69E1">
              <w:rPr>
                <w:rFonts w:ascii="Times New Roman" w:hAnsi="Times New Roman" w:cs="Times New Roman"/>
                <w:sz w:val="24"/>
                <w:szCs w:val="24"/>
              </w:rPr>
              <w:t>одобряване осъществяването/н</w:t>
            </w:r>
            <w:r w:rsidR="00617DEC">
              <w:rPr>
                <w:rFonts w:ascii="Times New Roman" w:hAnsi="Times New Roman" w:cs="Times New Roman"/>
                <w:sz w:val="24"/>
                <w:szCs w:val="24"/>
              </w:rPr>
              <w:t xml:space="preserve">е съгласуване на инвестиционното </w:t>
            </w:r>
            <w:r w:rsidRPr="009E69E1">
              <w:rPr>
                <w:rFonts w:ascii="Times New Roman" w:hAnsi="Times New Roman" w:cs="Times New Roman"/>
                <w:sz w:val="24"/>
                <w:szCs w:val="24"/>
              </w:rPr>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б/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Heading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Heading2"/>
      </w:pPr>
      <w:bookmarkStart w:id="21" w:name="_Toc504755051"/>
      <w:r>
        <w:t>14.</w:t>
      </w:r>
      <w:r w:rsidR="001233A0">
        <w:t>1</w:t>
      </w:r>
      <w:r w:rsidR="00723D49">
        <w:t>.</w:t>
      </w:r>
      <w:r>
        <w:t xml:space="preserve"> Допустими разходи:</w:t>
      </w:r>
      <w:bookmarkEnd w:id="21"/>
    </w:p>
    <w:tbl>
      <w:tblPr>
        <w:tblStyle w:val="TableGrid"/>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9E69E1" w:rsidRPr="009E69E1" w:rsidRDefault="009E69E1" w:rsidP="009E69E1">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9E69E1">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w:t>
            </w:r>
            <w:r w:rsidRPr="009E69E1">
              <w:rPr>
                <w:rFonts w:ascii="Times New Roman" w:eastAsia="MS Mincho" w:hAnsi="Times New Roman" w:cs="Times New Roman"/>
                <w:sz w:val="24"/>
                <w:szCs w:val="24"/>
                <w:highlight w:val="white"/>
                <w:shd w:val="clear" w:color="auto" w:fill="FEFEFE"/>
                <w:lang w:eastAsia="bg-BG"/>
              </w:rPr>
              <w:lastRenderedPageBreak/>
              <w:t>за продажба на земеделска продукция;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бързорастящи храсти и дървесни видове, използвани за производство на биоенергия;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4. разходи за достигане съответствие с нововъведените стандарти на ЕС,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6. разходи за достигане на съответствие със съществуващи стандарти на ЕС - за млади земеделски стопани, получаващи финансова помощ по под-мярка 6;</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11. закупуване на софтуер,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12.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13.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едно на сто от допустимите разходи - за проекти с инвестиции само за земеделска техника и/или разходи по т. 10 - 12;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p w:rsidR="00702573" w:rsidRDefault="00702573" w:rsidP="00702573">
            <w:pPr>
              <w:jc w:val="both"/>
              <w:rPr>
                <w:rFonts w:ascii="Times New Roman" w:hAnsi="Times New Roman" w:cs="Times New Roman"/>
                <w:sz w:val="24"/>
                <w:szCs w:val="24"/>
              </w:rPr>
            </w:pPr>
            <w:r>
              <w:rPr>
                <w:rFonts w:ascii="Times New Roman" w:hAnsi="Times New Roman" w:cs="Times New Roman"/>
                <w:sz w:val="24"/>
                <w:szCs w:val="24"/>
              </w:rPr>
              <w:t xml:space="preserve">За разработване на бизнес план, включващ пред проектни изследвания и маркетингови </w:t>
            </w:r>
            <w:r>
              <w:rPr>
                <w:rFonts w:ascii="Times New Roman" w:hAnsi="Times New Roman" w:cs="Times New Roman"/>
                <w:sz w:val="24"/>
                <w:szCs w:val="24"/>
              </w:rPr>
              <w:lastRenderedPageBreak/>
              <w:t>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CA4804">
            <w:pPr>
              <w:widowControl w:val="0"/>
              <w:autoSpaceDE w:val="0"/>
              <w:autoSpaceDN w:val="0"/>
              <w:adjustRightInd w:val="0"/>
              <w:jc w:val="both"/>
              <w:rPr>
                <w:rFonts w:ascii="Times New Roman" w:hAnsi="Times New Roman" w:cs="Times New Roman"/>
              </w:rPr>
            </w:pPr>
          </w:p>
        </w:tc>
      </w:tr>
    </w:tbl>
    <w:p w:rsidR="001233A0" w:rsidRPr="007C104A" w:rsidRDefault="001233A0" w:rsidP="001233A0">
      <w:pPr>
        <w:pStyle w:val="Heading2"/>
      </w:pPr>
      <w:bookmarkStart w:id="22" w:name="_Toc504755052"/>
      <w:r>
        <w:lastRenderedPageBreak/>
        <w:t>14.2</w:t>
      </w:r>
      <w:r w:rsidR="00723D49">
        <w:t>.</w:t>
      </w:r>
      <w:r>
        <w:t xml:space="preserve">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233A0" w:rsidRPr="00CA4804" w:rsidTr="00A86882">
        <w:tc>
          <w:tcPr>
            <w:tcW w:w="9212" w:type="dxa"/>
          </w:tcPr>
          <w:p w:rsidR="001233A0" w:rsidRPr="00CA4804"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CA4804" w:rsidRDefault="00ED12D5" w:rsidP="002756DE">
            <w:pPr>
              <w:jc w:val="both"/>
              <w:rPr>
                <w:rFonts w:ascii="Times New Roman" w:hAnsi="Times New Roman" w:cs="Times New Roman"/>
                <w:sz w:val="24"/>
                <w:szCs w:val="24"/>
              </w:rPr>
            </w:pPr>
            <w:r w:rsidRPr="00CA4804">
              <w:rPr>
                <w:rFonts w:ascii="Times New Roman" w:hAnsi="Times New Roman" w:cs="Times New Roman"/>
                <w:sz w:val="24"/>
                <w:szCs w:val="24"/>
              </w:rPr>
              <w:t xml:space="preserve">1. </w:t>
            </w:r>
            <w:r w:rsidR="00FA3C48" w:rsidRPr="00CA4804">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A61C01">
              <w:rPr>
                <w:rFonts w:ascii="Times New Roman" w:hAnsi="Times New Roman" w:cs="Times New Roman"/>
                <w:sz w:val="24"/>
                <w:szCs w:val="24"/>
              </w:rPr>
              <w:t xml:space="preserve">СВОМР на </w:t>
            </w:r>
            <w:r w:rsidR="000F7647" w:rsidRPr="00CA4804">
              <w:rPr>
                <w:rFonts w:ascii="Times New Roman" w:hAnsi="Times New Roman" w:cs="Times New Roman"/>
                <w:sz w:val="24"/>
                <w:szCs w:val="24"/>
              </w:rPr>
              <w:t>СНЦ“МИГ Чирпан“</w:t>
            </w:r>
            <w:r w:rsidR="00FA3C48" w:rsidRPr="00CA4804">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sidRPr="00CA4804">
              <w:rPr>
                <w:rFonts w:ascii="Times New Roman" w:hAnsi="Times New Roman" w:cs="Times New Roman"/>
                <w:sz w:val="24"/>
                <w:szCs w:val="24"/>
              </w:rPr>
              <w:t xml:space="preserve">. </w:t>
            </w:r>
          </w:p>
          <w:p w:rsidR="00FA3C48" w:rsidRPr="00CA4804"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2. </w:t>
            </w:r>
            <w:r w:rsidR="001233A0" w:rsidRPr="00CA4804">
              <w:rPr>
                <w:rFonts w:ascii="Times New Roman" w:eastAsiaTheme="minorEastAsia" w:hAnsi="Times New Roman" w:cs="Times New Roman"/>
                <w:sz w:val="24"/>
                <w:szCs w:val="24"/>
                <w:lang w:eastAsia="bg-BG"/>
              </w:rPr>
              <w:t>Допустимите разходи по т. 11</w:t>
            </w:r>
            <w:r w:rsidR="00784874" w:rsidRPr="00CA4804">
              <w:rPr>
                <w:rFonts w:ascii="Times New Roman" w:eastAsiaTheme="minorEastAsia" w:hAnsi="Times New Roman" w:cs="Times New Roman"/>
                <w:sz w:val="24"/>
                <w:szCs w:val="24"/>
                <w:lang w:eastAsia="bg-BG"/>
              </w:rPr>
              <w:t xml:space="preserve"> от Раздел 14.1 „Допустими разходи“</w:t>
            </w:r>
            <w:r w:rsidR="001233A0" w:rsidRPr="00CA4804">
              <w:rPr>
                <w:rFonts w:ascii="Times New Roman" w:eastAsiaTheme="minorEastAsia" w:hAnsi="Times New Roman" w:cs="Times New Roman"/>
                <w:sz w:val="24"/>
                <w:szCs w:val="24"/>
                <w:lang w:eastAsia="bg-BG"/>
              </w:rPr>
              <w:t xml:space="preserve"> не може да превишават </w:t>
            </w:r>
            <w:r w:rsidR="002628BB" w:rsidRPr="00CA4804">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2</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за закупуване на земя, сгради и други недвижими имоти, свързани с дейностите по проекта по т. 3 и 4 </w:t>
            </w:r>
            <w:r w:rsidR="00635415" w:rsidRPr="00CA4804">
              <w:rPr>
                <w:rFonts w:ascii="Times New Roman" w:eastAsiaTheme="minorEastAsia" w:hAnsi="Times New Roman" w:cs="Times New Roman"/>
                <w:sz w:val="24"/>
                <w:szCs w:val="24"/>
                <w:lang w:eastAsia="bg-BG"/>
              </w:rPr>
              <w:t xml:space="preserve">от Раздел 14.1 „Допустими разходи“ </w:t>
            </w:r>
            <w:r w:rsidR="001233A0" w:rsidRPr="00CA4804">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3</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по т. 11 </w:t>
            </w:r>
            <w:r w:rsidRPr="00CA4804">
              <w:rPr>
                <w:rFonts w:ascii="Times New Roman" w:eastAsiaTheme="minorEastAsia" w:hAnsi="Times New Roman" w:cs="Times New Roman"/>
                <w:sz w:val="24"/>
                <w:szCs w:val="24"/>
                <w:lang w:eastAsia="bg-BG"/>
              </w:rPr>
              <w:t xml:space="preserve">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617DEC">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са допустими, ако са извършени не по-рано от 1 януари 2014 г., независимо дали всички свърза</w:t>
            </w:r>
            <w:r w:rsidR="002756DE" w:rsidRPr="00CA4804">
              <w:rPr>
                <w:rFonts w:ascii="Times New Roman" w:eastAsiaTheme="minorEastAsia" w:hAnsi="Times New Roman" w:cs="Times New Roman"/>
                <w:sz w:val="24"/>
                <w:szCs w:val="24"/>
                <w:lang w:eastAsia="bg-BG"/>
              </w:rPr>
              <w:t>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7. </w:t>
            </w:r>
            <w:r w:rsidR="001233A0" w:rsidRPr="00CA4804">
              <w:rPr>
                <w:rFonts w:ascii="Times New Roman" w:eastAsiaTheme="minorEastAsia" w:hAnsi="Times New Roman" w:cs="Times New Roman"/>
                <w:sz w:val="24"/>
                <w:szCs w:val="24"/>
                <w:lang w:eastAsia="bg-BG"/>
              </w:rPr>
              <w:t>Дейностите и разходите по проекта, с изключение на разходите по т. 11</w:t>
            </w:r>
            <w:r w:rsidR="00784874" w:rsidRPr="00CA4804">
              <w:rPr>
                <w:rFonts w:ascii="Times New Roman" w:eastAsiaTheme="minorEastAsia" w:hAnsi="Times New Roman" w:cs="Times New Roman"/>
                <w:sz w:val="24"/>
                <w:szCs w:val="24"/>
                <w:lang w:eastAsia="bg-BG"/>
              </w:rPr>
              <w:t xml:space="preserve"> Раздел </w:t>
            </w:r>
            <w:r w:rsidR="00784874" w:rsidRPr="00CA4804">
              <w:rPr>
                <w:rFonts w:ascii="Times New Roman" w:hAnsi="Times New Roman" w:cs="Times New Roman"/>
                <w:sz w:val="24"/>
                <w:szCs w:val="24"/>
              </w:rPr>
              <w:t>14.1 „Допустими разходи</w:t>
            </w:r>
            <w:r w:rsidR="00784874"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8. </w:t>
            </w:r>
            <w:r w:rsidR="001233A0" w:rsidRPr="00CA4804">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CA4804">
              <w:rPr>
                <w:rFonts w:eastAsiaTheme="minorEastAsia"/>
                <w:sz w:val="24"/>
                <w:szCs w:val="24"/>
                <w:lang w:eastAsia="bg-BG"/>
              </w:rPr>
              <w:t xml:space="preserve"> </w:t>
            </w:r>
            <w:r w:rsidR="001233A0" w:rsidRPr="00CA4804">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sidRPr="00CA4804">
              <w:rPr>
                <w:rFonts w:ascii="Times New Roman" w:eastAsiaTheme="minorEastAsia" w:hAnsi="Times New Roman" w:cs="Times New Roman"/>
                <w:sz w:val="24"/>
                <w:szCs w:val="24"/>
                <w:lang w:eastAsia="bg-BG"/>
              </w:rPr>
              <w:t>ране са разходи до този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9. </w:t>
            </w:r>
            <w:r w:rsidR="001233A0" w:rsidRPr="00CA4804">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sidRPr="00CA4804">
              <w:rPr>
                <w:rFonts w:ascii="Times New Roman" w:eastAsiaTheme="minorEastAsia" w:hAnsi="Times New Roman" w:cs="Times New Roman"/>
                <w:sz w:val="24"/>
                <w:szCs w:val="24"/>
                <w:lang w:eastAsia="bg-BG"/>
              </w:rPr>
              <w:t>чателно плащане за същия актив.</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10.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756DE" w:rsidRPr="00CA4804">
              <w:rPr>
                <w:rFonts w:ascii="Times New Roman" w:eastAsiaTheme="minorEastAsia" w:hAnsi="Times New Roman" w:cs="Times New Roman"/>
                <w:sz w:val="24"/>
                <w:szCs w:val="24"/>
                <w:lang w:eastAsia="bg-BG"/>
              </w:rPr>
              <w:t>авняване на представени оферти.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CA4804">
              <w:rPr>
                <w:rFonts w:ascii="Times New Roman" w:eastAsiaTheme="minorEastAsia" w:hAnsi="Times New Roman" w:cs="Times New Roman"/>
                <w:sz w:val="24"/>
                <w:szCs w:val="24"/>
                <w:lang w:eastAsia="bg-BG"/>
              </w:rPr>
              <w:t xml:space="preserve">11. </w:t>
            </w:r>
            <w:r w:rsidR="001233A0" w:rsidRPr="00CA4804">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sidRPr="00CA4804">
              <w:rPr>
                <w:rFonts w:ascii="Times New Roman" w:eastAsiaTheme="minorEastAsia" w:hAnsi="Times New Roman" w:cs="Times New Roman"/>
                <w:sz w:val="24"/>
                <w:szCs w:val="24"/>
                <w:lang w:eastAsia="bg-BG"/>
              </w:rPr>
              <w:t>е приложен към настоя</w:t>
            </w:r>
            <w:r w:rsidR="00623B1E" w:rsidRPr="00CA4804">
              <w:rPr>
                <w:rFonts w:ascii="Times New Roman" w:eastAsiaTheme="minorEastAsia" w:hAnsi="Times New Roman" w:cs="Times New Roman"/>
                <w:sz w:val="24"/>
                <w:szCs w:val="24"/>
                <w:lang w:eastAsia="bg-BG"/>
              </w:rPr>
              <w:t xml:space="preserve">щите условия за кандидатстване </w:t>
            </w:r>
            <w:r w:rsidR="00EF6D9C" w:rsidRPr="00617DEC">
              <w:rPr>
                <w:rFonts w:ascii="Times New Roman" w:eastAsiaTheme="minorEastAsia" w:hAnsi="Times New Roman" w:cs="Times New Roman"/>
                <w:i/>
                <w:sz w:val="24"/>
                <w:szCs w:val="24"/>
                <w:lang w:eastAsia="bg-BG"/>
              </w:rPr>
              <w:t xml:space="preserve">Приложение № </w:t>
            </w:r>
            <w:r w:rsidR="00623B1E" w:rsidRPr="00617DEC">
              <w:rPr>
                <w:rFonts w:ascii="Times New Roman" w:eastAsiaTheme="minorEastAsia" w:hAnsi="Times New Roman" w:cs="Times New Roman"/>
                <w:i/>
                <w:sz w:val="24"/>
                <w:szCs w:val="24"/>
                <w:lang w:val="ru-RU" w:eastAsia="bg-BG"/>
              </w:rPr>
              <w:t>2</w:t>
            </w:r>
            <w:r w:rsidR="00617DEC" w:rsidRPr="00617DEC">
              <w:rPr>
                <w:rFonts w:ascii="Times New Roman" w:eastAsiaTheme="minorEastAsia" w:hAnsi="Times New Roman" w:cs="Times New Roman"/>
                <w:i/>
                <w:sz w:val="24"/>
                <w:szCs w:val="24"/>
                <w:lang w:val="ru-RU" w:eastAsia="bg-BG"/>
              </w:rPr>
              <w:t>2 от документи за информация към Условията за кандидатстване</w:t>
            </w:r>
            <w:r w:rsidR="00B3221F" w:rsidRPr="00617DEC">
              <w:rPr>
                <w:rFonts w:ascii="Times New Roman" w:eastAsiaTheme="minorEastAsia" w:hAnsi="Times New Roman" w:cs="Times New Roman"/>
                <w:sz w:val="24"/>
                <w:szCs w:val="24"/>
                <w:lang w:val="ru-RU"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12.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13.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 xml:space="preserve">14.1 „Допустими </w:t>
            </w:r>
            <w:r w:rsidRPr="00CA4804">
              <w:rPr>
                <w:rFonts w:ascii="Times New Roman" w:hAnsi="Times New Roman" w:cs="Times New Roman"/>
                <w:sz w:val="24"/>
                <w:szCs w:val="24"/>
              </w:rPr>
              <w:lastRenderedPageBreak/>
              <w:t>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не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617DEC">
              <w:rPr>
                <w:rFonts w:ascii="Times New Roman" w:eastAsiaTheme="minorEastAsia" w:hAnsi="Times New Roman" w:cs="Times New Roman"/>
                <w:i/>
                <w:sz w:val="24"/>
                <w:szCs w:val="24"/>
                <w:lang w:eastAsia="bg-BG"/>
              </w:rPr>
              <w:t>П</w:t>
            </w:r>
            <w:r w:rsidR="001233A0" w:rsidRPr="00617DEC">
              <w:rPr>
                <w:rFonts w:ascii="Times New Roman" w:eastAsiaTheme="minorEastAsia" w:hAnsi="Times New Roman" w:cs="Times New Roman"/>
                <w:i/>
                <w:sz w:val="24"/>
                <w:szCs w:val="24"/>
                <w:lang w:eastAsia="bg-BG"/>
              </w:rPr>
              <w:t>риложение №</w:t>
            </w:r>
            <w:r w:rsidR="00AA5BBD" w:rsidRPr="00617DEC">
              <w:rPr>
                <w:rFonts w:ascii="Times New Roman" w:eastAsiaTheme="minorEastAsia" w:hAnsi="Times New Roman" w:cs="Times New Roman"/>
                <w:i/>
                <w:sz w:val="24"/>
                <w:szCs w:val="24"/>
                <w:lang w:eastAsia="bg-BG"/>
              </w:rPr>
              <w:t xml:space="preserve"> </w:t>
            </w:r>
            <w:r w:rsidR="00623B1E" w:rsidRPr="00617DEC">
              <w:rPr>
                <w:rFonts w:ascii="Times New Roman" w:eastAsiaTheme="minorEastAsia" w:hAnsi="Times New Roman" w:cs="Times New Roman"/>
                <w:i/>
                <w:sz w:val="24"/>
                <w:szCs w:val="24"/>
                <w:lang w:eastAsia="bg-BG"/>
              </w:rPr>
              <w:t>1</w:t>
            </w:r>
            <w:r w:rsidR="00617DEC" w:rsidRPr="00617DEC">
              <w:rPr>
                <w:rFonts w:ascii="Times New Roman" w:eastAsiaTheme="minorEastAsia" w:hAnsi="Times New Roman" w:cs="Times New Roman"/>
                <w:i/>
                <w:sz w:val="24"/>
                <w:szCs w:val="24"/>
                <w:lang w:eastAsia="bg-BG"/>
              </w:rPr>
              <w:t>8 от Документи за попълване към Условията за кандидатстване</w:t>
            </w:r>
            <w:r w:rsidR="001233A0" w:rsidRPr="00617DEC">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A61C01">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sidRPr="00CA4804">
              <w:rPr>
                <w:rFonts w:ascii="Times New Roman" w:eastAsiaTheme="minorEastAsia" w:hAnsi="Times New Roman" w:cs="Times New Roman"/>
                <w:sz w:val="24"/>
                <w:szCs w:val="24"/>
                <w:lang w:eastAsia="bg-BG"/>
              </w:rPr>
              <w:t xml:space="preserve"> обосновка за направения избор.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14. </w:t>
            </w:r>
            <w:r w:rsidR="001233A0" w:rsidRPr="00CA4804">
              <w:rPr>
                <w:rFonts w:ascii="Times New Roman" w:eastAsiaTheme="minorEastAsia" w:hAnsi="Times New Roman" w:cs="Times New Roman"/>
                <w:sz w:val="24"/>
                <w:szCs w:val="24"/>
                <w:lang w:eastAsia="bg-BG"/>
              </w:rPr>
              <w:t xml:space="preserve">В случаите по </w:t>
            </w:r>
            <w:r w:rsidRPr="00CA4804">
              <w:rPr>
                <w:rFonts w:ascii="Times New Roman" w:eastAsiaTheme="minorEastAsia" w:hAnsi="Times New Roman" w:cs="Times New Roman"/>
                <w:sz w:val="24"/>
                <w:szCs w:val="24"/>
                <w:lang w:eastAsia="bg-BG"/>
              </w:rPr>
              <w:t>т. 12 и т. 13</w:t>
            </w:r>
            <w:r w:rsidR="001233A0" w:rsidRPr="00CA4804">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sidRPr="00CA4804">
              <w:rPr>
                <w:rFonts w:ascii="Times New Roman" w:eastAsiaTheme="minorEastAsia" w:hAnsi="Times New Roman" w:cs="Times New Roman"/>
                <w:sz w:val="24"/>
                <w:szCs w:val="24"/>
                <w:lang w:eastAsia="bg-BG"/>
              </w:rPr>
              <w:t>т. 13</w:t>
            </w:r>
            <w:r w:rsidR="002756DE" w:rsidRPr="00CA4804">
              <w:rPr>
                <w:rFonts w:ascii="Times New Roman" w:eastAsiaTheme="minorEastAsia" w:hAnsi="Times New Roman" w:cs="Times New Roman"/>
                <w:sz w:val="24"/>
                <w:szCs w:val="24"/>
                <w:lang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15. </w:t>
            </w:r>
            <w:r w:rsidR="001233A0" w:rsidRPr="00CA4804">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одобрява за финансиране </w:t>
            </w:r>
            <w:r w:rsidR="002756DE" w:rsidRPr="00CA4804">
              <w:rPr>
                <w:rFonts w:ascii="Times New Roman" w:eastAsiaTheme="minorEastAsia" w:hAnsi="Times New Roman" w:cs="Times New Roman"/>
                <w:sz w:val="24"/>
                <w:szCs w:val="24"/>
                <w:lang w:eastAsia="bg-BG"/>
              </w:rPr>
              <w:t>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16. </w:t>
            </w:r>
            <w:r w:rsidR="001233A0" w:rsidRPr="00CA4804">
              <w:rPr>
                <w:rFonts w:ascii="Times New Roman" w:eastAsiaTheme="minorEastAsia" w:hAnsi="Times New Roman" w:cs="Times New Roman"/>
                <w:sz w:val="24"/>
                <w:szCs w:val="24"/>
                <w:lang w:eastAsia="bg-BG"/>
              </w:rPr>
              <w:t xml:space="preserve">Изискванията по </w:t>
            </w:r>
            <w:r w:rsidRPr="00CA4804">
              <w:rPr>
                <w:rFonts w:ascii="Times New Roman" w:eastAsiaTheme="minorEastAsia" w:hAnsi="Times New Roman" w:cs="Times New Roman"/>
                <w:sz w:val="24"/>
                <w:szCs w:val="24"/>
                <w:lang w:eastAsia="bg-BG"/>
              </w:rPr>
              <w:t>т. 10-15</w:t>
            </w:r>
            <w:r w:rsidR="001233A0" w:rsidRPr="00CA4804">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17. </w:t>
            </w:r>
            <w:r w:rsidR="001233A0" w:rsidRPr="00CA4804">
              <w:rPr>
                <w:rFonts w:ascii="Times New Roman" w:eastAsiaTheme="minorEastAsia" w:hAnsi="Times New Roman" w:cs="Times New Roman"/>
                <w:sz w:val="24"/>
                <w:szCs w:val="24"/>
                <w:lang w:eastAsia="bg-BG"/>
              </w:rPr>
              <w:t>За разходите по т. 11</w:t>
            </w:r>
            <w:r w:rsidRPr="00CA4804">
              <w:rPr>
                <w:rFonts w:ascii="Times New Roman" w:eastAsiaTheme="minorEastAsia" w:hAnsi="Times New Roman" w:cs="Times New Roman"/>
                <w:sz w:val="24"/>
                <w:szCs w:val="24"/>
                <w:lang w:eastAsia="bg-BG"/>
              </w:rPr>
              <w:t xml:space="preserve"> от </w:t>
            </w:r>
            <w:r w:rsidR="00AC03FC" w:rsidRPr="00CA4804">
              <w:rPr>
                <w:rFonts w:ascii="Times New Roman" w:eastAsiaTheme="minorEastAsia" w:hAnsi="Times New Roman" w:cs="Times New Roman"/>
                <w:sz w:val="24"/>
                <w:szCs w:val="24"/>
                <w:lang w:eastAsia="bg-BG"/>
              </w:rPr>
              <w:t xml:space="preserve">Раздел </w:t>
            </w:r>
            <w:r w:rsidR="00AC03FC" w:rsidRPr="00CA4804">
              <w:rPr>
                <w:rFonts w:ascii="Times New Roman" w:hAnsi="Times New Roman" w:cs="Times New Roman"/>
                <w:sz w:val="24"/>
                <w:szCs w:val="24"/>
              </w:rPr>
              <w:t>14.1 „Допустими разходи</w:t>
            </w:r>
            <w:r w:rsidR="00AC03FC"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Закона за обществените поръчки,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sidRPr="00CA4804">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18. </w:t>
            </w:r>
            <w:r w:rsidR="001233A0" w:rsidRPr="00CA4804">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1233A0" w:rsidRPr="00EA06CA" w:rsidRDefault="00EA06CA" w:rsidP="00EA06CA">
            <w:pPr>
              <w:widowControl w:val="0"/>
              <w:autoSpaceDE w:val="0"/>
              <w:autoSpaceDN w:val="0"/>
              <w:adjustRightInd w:val="0"/>
              <w:jc w:val="both"/>
              <w:rPr>
                <w:rFonts w:ascii="Times New Roman" w:eastAsiaTheme="minorEastAsia" w:hAnsi="Times New Roman" w:cs="Times New Roman"/>
                <w:sz w:val="24"/>
                <w:szCs w:val="24"/>
                <w:lang w:eastAsia="bg-BG"/>
              </w:rPr>
            </w:pPr>
            <w:r w:rsidRPr="00DC46D7">
              <w:rPr>
                <w:rFonts w:ascii="Times New Roman" w:eastAsiaTheme="minorEastAsia" w:hAnsi="Times New Roman" w:cs="Times New Roman"/>
                <w:sz w:val="24"/>
                <w:szCs w:val="24"/>
                <w:lang w:val="ru-RU" w:eastAsia="bg-BG"/>
              </w:rPr>
              <w:t>19</w:t>
            </w:r>
            <w:r>
              <w:rPr>
                <w:rFonts w:ascii="Times New Roman" w:eastAsiaTheme="minorEastAsia" w:hAnsi="Times New Roman" w:cs="Times New Roman"/>
                <w:sz w:val="24"/>
                <w:szCs w:val="24"/>
                <w:lang w:eastAsia="bg-BG"/>
              </w:rPr>
              <w:t>.Транспортните, включително превозните средства следва да се използват за целите на инвестицията. Допустимо е закупуване на специализирани земеделски транспортни средства например: камиони, цистерни за събиране на мляко, хладилни превозни средства за транспортиране на живи животни и птици и др.</w:t>
            </w:r>
          </w:p>
        </w:tc>
      </w:tr>
    </w:tbl>
    <w:p w:rsidR="008E0987" w:rsidRDefault="008E0987" w:rsidP="008E0987">
      <w:pPr>
        <w:pStyle w:val="Heading2"/>
      </w:pPr>
      <w:bookmarkStart w:id="23" w:name="_Toc504755053"/>
      <w:r>
        <w:lastRenderedPageBreak/>
        <w:t>14.3</w:t>
      </w:r>
      <w:r w:rsidR="00723D49">
        <w:t>.</w:t>
      </w:r>
      <w:r>
        <w:t xml:space="preserve"> Недопустими разходи:</w:t>
      </w:r>
      <w:bookmarkEnd w:id="23"/>
    </w:p>
    <w:tbl>
      <w:tblPr>
        <w:tblStyle w:val="TableGrid"/>
        <w:tblW w:w="0" w:type="auto"/>
        <w:tblLook w:val="04A0" w:firstRow="1" w:lastRow="0" w:firstColumn="1" w:lastColumn="0" w:noHBand="0" w:noVBand="1"/>
      </w:tblPr>
      <w:tblGrid>
        <w:gridCol w:w="9212"/>
      </w:tblGrid>
      <w:tr w:rsidR="008E0987" w:rsidRPr="00CA4804" w:rsidTr="008E0987">
        <w:tc>
          <w:tcPr>
            <w:tcW w:w="9212" w:type="dxa"/>
          </w:tcPr>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1.Недопустими за финансиране с</w:t>
            </w:r>
            <w:r w:rsidR="00A716B5" w:rsidRPr="00CA4804">
              <w:rPr>
                <w:rFonts w:ascii="Times New Roman" w:eastAsia="SimSun" w:hAnsi="Times New Roman" w:cs="Times New Roman"/>
                <w:b/>
                <w:sz w:val="24"/>
                <w:szCs w:val="24"/>
                <w:lang w:eastAsia="zh-CN"/>
              </w:rPr>
              <w:t>а разходите, съгласно чл.21 на Н</w:t>
            </w:r>
            <w:r w:rsidRPr="00CA4804">
              <w:rPr>
                <w:rFonts w:ascii="Times New Roman" w:eastAsia="SimSun" w:hAnsi="Times New Roman" w:cs="Times New Roman"/>
                <w:b/>
                <w:sz w:val="24"/>
                <w:szCs w:val="24"/>
                <w:lang w:eastAsia="zh-CN"/>
              </w:rPr>
              <w:t>аредба № 22.</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Не е допустимо финансиране на разходи:</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1.1. определени като недопустими в ПМС № 189 от 2016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lastRenderedPageBreak/>
              <w:t>1.2. за инвестиция или дейност, получила финансиране от друг ЕСИФ;</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Pr="00CA4804" w:rsidRDefault="00A73AC4" w:rsidP="002628BB">
            <w:pPr>
              <w:jc w:val="both"/>
              <w:rPr>
                <w:rFonts w:ascii="Times New Roman" w:eastAsia="SimSun" w:hAnsi="Times New Roman" w:cs="Times New Roman"/>
                <w:b/>
                <w:sz w:val="24"/>
                <w:szCs w:val="24"/>
                <w:lang w:eastAsia="zh-CN"/>
              </w:rPr>
            </w:pPr>
          </w:p>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 xml:space="preserve">2.От стратегията за ВОМР не са допустими за финансиране от ЕЗФРСР следните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 за лихви по дългове;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2.2. за закупуването на незастроени и застроени земи на стойност над 10 на сто от общите допустими разходи за съответната операция;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2.3. за данък върху добавената стойност освен невъзстановимия;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2.4. за обикновена подмяна и поддръжка;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2.7. за режийни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2.8. за застраховки;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2.9. за закупуване на оборудване втора употреба;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2.10. извършени преди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2.11. за принос в натура;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2.13. за инвестиция, за която е установено, че ще оказва отрицателно въздействие върху околната среда;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2.15. за строително-монтажни работи и за създаване на трайни насаждения, извършени преди посещение на място от МИГ;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2.16. заявени за финансиране, когато надвишават определените по реда на чл. 22, ал. 4 референтни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2.17. определени в мерките от ПРСР 2014 - 2020 г., извън посочените в т. 1 - 15. </w:t>
            </w:r>
          </w:p>
          <w:p w:rsidR="008E0987" w:rsidRPr="00CA4804" w:rsidRDefault="008E0987" w:rsidP="00A73AC4">
            <w:pPr>
              <w:jc w:val="both"/>
              <w:rPr>
                <w:sz w:val="24"/>
                <w:szCs w:val="24"/>
              </w:rPr>
            </w:pPr>
          </w:p>
        </w:tc>
      </w:tr>
    </w:tbl>
    <w:p w:rsidR="00BB1E2D" w:rsidRDefault="00BB1E2D" w:rsidP="00BB1E2D">
      <w:pPr>
        <w:pStyle w:val="Heading1"/>
      </w:pPr>
      <w:bookmarkStart w:id="24" w:name="_Toc504755054"/>
      <w:r>
        <w:lastRenderedPageBreak/>
        <w:t>15. Допустими целеви групи (ако е приложимо)</w:t>
      </w:r>
      <w:r w:rsidRPr="00F74842">
        <w:t>:</w:t>
      </w:r>
      <w:bookmarkEnd w:id="24"/>
    </w:p>
    <w:tbl>
      <w:tblPr>
        <w:tblStyle w:val="TableGrid"/>
        <w:tblW w:w="0" w:type="auto"/>
        <w:tblLook w:val="04A0" w:firstRow="1" w:lastRow="0" w:firstColumn="1" w:lastColumn="0" w:noHBand="0" w:noVBand="1"/>
      </w:tblPr>
      <w:tblGrid>
        <w:gridCol w:w="9212"/>
      </w:tblGrid>
      <w:tr w:rsidR="00BB1E2D" w:rsidTr="00EE606E">
        <w:tc>
          <w:tcPr>
            <w:tcW w:w="9212" w:type="dxa"/>
          </w:tcPr>
          <w:p w:rsidR="00E11A18" w:rsidRPr="007E0D1F" w:rsidRDefault="00023EF5" w:rsidP="00132FA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Heading1"/>
      </w:pPr>
      <w:bookmarkStart w:id="25" w:name="_Toc504755055"/>
      <w:r>
        <w:lastRenderedPageBreak/>
        <w:t>16. Приложим режим на минима</w:t>
      </w:r>
      <w:r w:rsidR="00546240">
        <w:t>л</w:t>
      </w:r>
      <w:r>
        <w:t>ни/държавни помощи:</w:t>
      </w:r>
      <w:bookmarkEnd w:id="25"/>
    </w:p>
    <w:tbl>
      <w:tblPr>
        <w:tblStyle w:val="TableGrid"/>
        <w:tblW w:w="0" w:type="auto"/>
        <w:tblLook w:val="04A0" w:firstRow="1" w:lastRow="0" w:firstColumn="1" w:lastColumn="0" w:noHBand="0" w:noVBand="1"/>
      </w:tblPr>
      <w:tblGrid>
        <w:gridCol w:w="9212"/>
      </w:tblGrid>
      <w:tr w:rsidR="00BB1E2D" w:rsidTr="00EE606E">
        <w:tc>
          <w:tcPr>
            <w:tcW w:w="9212" w:type="dxa"/>
          </w:tcPr>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Финансовото подпомагане за дейностите по под</w:t>
            </w:r>
            <w:r w:rsidR="00617DEC">
              <w:rPr>
                <w:rFonts w:ascii="Times New Roman" w:eastAsia="MS Mincho" w:hAnsi="Times New Roman" w:cs="Times New Roman"/>
                <w:color w:val="000000"/>
                <w:sz w:val="24"/>
                <w:szCs w:val="24"/>
              </w:rPr>
              <w:t xml:space="preserve"> </w:t>
            </w:r>
            <w:r w:rsidRPr="00CA4804">
              <w:rPr>
                <w:rFonts w:ascii="Times New Roman" w:eastAsia="MS Mincho" w:hAnsi="Times New Roman" w:cs="Times New Roman"/>
                <w:color w:val="000000"/>
                <w:sz w:val="24"/>
                <w:szCs w:val="24"/>
              </w:rPr>
              <w:t>мярка 4.1. от ПРСР 2014-2020 г, на която съответства мярка 4.1. „Инвестиции в земеделски стопанства“ от Стратегията за ВОМР на М</w:t>
            </w:r>
            <w:r w:rsidR="00A61C01">
              <w:rPr>
                <w:rFonts w:ascii="Times New Roman" w:eastAsia="MS Mincho" w:hAnsi="Times New Roman" w:cs="Times New Roman"/>
                <w:color w:val="000000"/>
                <w:sz w:val="24"/>
                <w:szCs w:val="24"/>
              </w:rPr>
              <w:t>ИГ Чирпан</w:t>
            </w:r>
            <w:r w:rsidRPr="00CA4804">
              <w:rPr>
                <w:rFonts w:ascii="Times New Roman" w:eastAsia="MS Mincho" w:hAnsi="Times New Roman" w:cs="Times New Roman"/>
                <w:color w:val="000000"/>
                <w:sz w:val="24"/>
                <w:szCs w:val="24"/>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C17E61" w:rsidRPr="00C17E61" w:rsidRDefault="00CA4804" w:rsidP="00C17E61">
            <w:pPr>
              <w:jc w:val="both"/>
              <w:rPr>
                <w:rFonts w:ascii="Times New Roman" w:eastAsia="MS Mincho" w:hAnsi="Times New Roman" w:cs="Times New Roman"/>
                <w:b/>
                <w:i/>
                <w:color w:val="000000"/>
                <w:sz w:val="24"/>
                <w:szCs w:val="24"/>
              </w:rPr>
            </w:pPr>
            <w:r w:rsidRPr="00CA4804">
              <w:rPr>
                <w:rFonts w:ascii="Times New Roman" w:eastAsia="MS Mincho" w:hAnsi="Times New Roman" w:cs="Times New Roman"/>
                <w:b/>
                <w:i/>
                <w:color w:val="000000"/>
                <w:sz w:val="24"/>
                <w:szCs w:val="24"/>
              </w:rPr>
              <w:t>Финансовото подпомагане по мярката няма да представлява „държавна помощ“ по смисъла на чл. 107, параграф 1 от ДФЕС.</w:t>
            </w:r>
          </w:p>
        </w:tc>
      </w:tr>
    </w:tbl>
    <w:p w:rsidR="00BB1E2D" w:rsidRDefault="00BB1E2D" w:rsidP="00BB1E2D">
      <w:pPr>
        <w:pStyle w:val="Heading1"/>
      </w:pPr>
      <w:bookmarkStart w:id="26" w:name="_Toc504755056"/>
      <w:r>
        <w:t>17. Хоризонтални политики:</w:t>
      </w:r>
      <w:bookmarkEnd w:id="26"/>
    </w:p>
    <w:tbl>
      <w:tblPr>
        <w:tblStyle w:val="TableGrid"/>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 xml:space="preserve">информационната кампания за огласяване възможностите за кандидатстване с проекти – акцент в предоставяне на информация и обучения на групи и </w:t>
            </w:r>
            <w:r w:rsidRPr="00670DA1">
              <w:rPr>
                <w:rFonts w:eastAsia="MS Mincho"/>
                <w:color w:val="000000"/>
              </w:rPr>
              <w:lastRenderedPageBreak/>
              <w:t>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ListParagraph"/>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Heading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TableGrid"/>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Heading1"/>
      </w:pPr>
      <w:bookmarkStart w:id="28" w:name="_Toc504755058"/>
      <w:r>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29" w:name="_Toc504755059"/>
      <w: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30" w:name="_Toc504755060"/>
      <w: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 xml:space="preserve">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w:t>
            </w:r>
            <w:r w:rsidRPr="008C7BDB">
              <w:rPr>
                <w:rFonts w:ascii="Times New Roman" w:hAnsi="Times New Roman" w:cs="Times New Roman"/>
                <w:sz w:val="24"/>
                <w:szCs w:val="24"/>
              </w:rPr>
              <w:lastRenderedPageBreak/>
              <w:t>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Heading2"/>
      </w:pPr>
      <w:bookmarkStart w:id="31" w:name="_Toc504755062"/>
      <w:r>
        <w:lastRenderedPageBreak/>
        <w:t>21.</w:t>
      </w:r>
      <w:r w:rsidR="00AF6366">
        <w:t>1.</w:t>
      </w:r>
      <w:r>
        <w:t xml:space="preserve"> Оценка на административно съответствие и допустимост:</w:t>
      </w:r>
      <w:bookmarkEnd w:id="31"/>
    </w:p>
    <w:tbl>
      <w:tblPr>
        <w:tblStyle w:val="TableGrid"/>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690BE6"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617DEC">
              <w:rPr>
                <w:rFonts w:ascii="Times New Roman" w:eastAsia="Times New Roman" w:hAnsi="Times New Roman" w:cs="Times New Roman"/>
                <w:i/>
                <w:sz w:val="24"/>
                <w:szCs w:val="24"/>
              </w:rPr>
              <w:t>П</w:t>
            </w:r>
            <w:r w:rsidRPr="00617DEC">
              <w:rPr>
                <w:rFonts w:ascii="Times New Roman" w:eastAsia="Times New Roman" w:hAnsi="Times New Roman" w:cs="Times New Roman"/>
                <w:i/>
                <w:sz w:val="24"/>
                <w:szCs w:val="24"/>
              </w:rPr>
              <w:t xml:space="preserve">риложение № </w:t>
            </w:r>
            <w:r w:rsidR="00617DEC" w:rsidRPr="00617DEC">
              <w:rPr>
                <w:rFonts w:ascii="Times New Roman" w:eastAsia="Times New Roman" w:hAnsi="Times New Roman" w:cs="Times New Roman"/>
                <w:i/>
                <w:sz w:val="24"/>
                <w:szCs w:val="24"/>
              </w:rPr>
              <w:t>24</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w:t>
            </w:r>
            <w:r w:rsidRPr="005B56E9">
              <w:rPr>
                <w:rFonts w:ascii="Times New Roman" w:hAnsi="Times New Roman" w:cs="Times New Roman"/>
                <w:sz w:val="24"/>
                <w:szCs w:val="24"/>
              </w:rPr>
              <w:lastRenderedPageBreak/>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D66A38" w:rsidRPr="00F8735A" w:rsidRDefault="00D66A38" w:rsidP="00D66A38">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Heading2"/>
      </w:pPr>
      <w:bookmarkStart w:id="32" w:name="_Toc504755063"/>
      <w:r>
        <w:lastRenderedPageBreak/>
        <w:t>21.</w:t>
      </w:r>
      <w:r w:rsidR="00AF6366">
        <w:t>2.</w:t>
      </w:r>
      <w:r>
        <w:t xml:space="preserve"> Техническа и финансова оценка:</w:t>
      </w:r>
      <w:bookmarkEnd w:id="32"/>
    </w:p>
    <w:tbl>
      <w:tblPr>
        <w:tblStyle w:val="TableGrid"/>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617DEC">
              <w:rPr>
                <w:rFonts w:ascii="Times New Roman" w:hAnsi="Times New Roman" w:cs="Times New Roman"/>
                <w:i/>
                <w:sz w:val="24"/>
                <w:szCs w:val="24"/>
              </w:rPr>
              <w:t>25</w:t>
            </w:r>
            <w:r w:rsidRPr="00017A18">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Heading1"/>
      </w:pPr>
      <w:bookmarkStart w:id="33" w:name="_Toc504755064"/>
      <w: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A61C01">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150"/>
              <w:gridCol w:w="2395"/>
            </w:tblGrid>
            <w:tr w:rsidR="00CA4804" w:rsidRPr="003B09E3" w:rsidTr="00CA4804">
              <w:trPr>
                <w:trHeight w:val="361"/>
                <w:tblHeader/>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 xml:space="preserve">КРИТЕРИИ ЗА ИЗБОР </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Максимален брой точки</w:t>
                  </w:r>
                </w:p>
              </w:tc>
            </w:tr>
            <w:tr w:rsidR="00CA4804" w:rsidRPr="003B09E3" w:rsidTr="00CA4804">
              <w:trPr>
                <w:trHeight w:val="40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1</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Стопанството на кандидата е с размер от </w:t>
                  </w:r>
                  <w:r>
                    <w:rPr>
                      <w:rFonts w:ascii="Times New Roman" w:hAnsi="Times New Roman"/>
                      <w:lang w:eastAsia="sr-Cyrl-CS"/>
                    </w:rPr>
                    <w:t>2</w:t>
                  </w:r>
                  <w:r w:rsidRPr="00591D87">
                    <w:rPr>
                      <w:rFonts w:ascii="Times New Roman" w:hAnsi="Times New Roman"/>
                      <w:lang w:eastAsia="sr-Cyrl-CS"/>
                    </w:rPr>
                    <w:t>000 до 7 999 евро СПО</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CA4804" w:rsidRPr="003B09E3" w:rsidTr="00CA4804">
              <w:trPr>
                <w:trHeight w:val="26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2</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чувствителни сектори в земеделското производство: сектор "Плодове и зеленчуци" или "Животновъдство" или "Етеричномаслени и медицински култури"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9</w:t>
                  </w:r>
                </w:p>
              </w:tc>
            </w:tr>
            <w:tr w:rsidR="00CA4804" w:rsidRPr="003B09E3" w:rsidTr="00CA4804">
              <w:trPr>
                <w:trHeight w:val="1892"/>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3</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осигуряващи допълнителна заетост</w:t>
                  </w:r>
                  <w:r w:rsidRPr="003B09E3">
                    <w:rPr>
                      <w:rFonts w:ascii="Times New Roman" w:hAnsi="Times New Roman"/>
                    </w:rPr>
                    <w:t xml:space="preserve"> </w:t>
                  </w:r>
                  <w:r w:rsidRPr="003B09E3">
                    <w:rPr>
                      <w:rFonts w:ascii="Times New Roman" w:hAnsi="Times New Roman"/>
                      <w:lang w:eastAsia="sr-Cyrl-CS"/>
                    </w:rPr>
                    <w:t>в земеделските стопанства:</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1 до 3 работни места, вкл. – </w:t>
                  </w:r>
                  <w:r>
                    <w:rPr>
                      <w:rFonts w:ascii="Times New Roman" w:hAnsi="Times New Roman"/>
                      <w:lang w:eastAsia="sr-Cyrl-CS"/>
                    </w:rPr>
                    <w:t>3</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4 до 6 работни места, вкл. – </w:t>
                  </w:r>
                  <w:r>
                    <w:rPr>
                      <w:rFonts w:ascii="Times New Roman" w:hAnsi="Times New Roman"/>
                      <w:lang w:eastAsia="sr-Cyrl-CS"/>
                    </w:rPr>
                    <w:t>5</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Над 7 работни места – </w:t>
                  </w:r>
                  <w:r>
                    <w:rPr>
                      <w:rFonts w:ascii="Times New Roman" w:hAnsi="Times New Roman"/>
                      <w:lang w:eastAsia="sr-Cyrl-CS"/>
                    </w:rPr>
                    <w:t>7</w:t>
                  </w:r>
                  <w:r w:rsidRPr="003B09E3">
                    <w:rPr>
                      <w:rFonts w:ascii="Times New Roman" w:hAnsi="Times New Roman"/>
                      <w:lang w:eastAsia="sr-Cyrl-CS"/>
                    </w:rPr>
                    <w:t xml:space="preserve"> т.</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7</w:t>
                  </w:r>
                </w:p>
              </w:tc>
            </w:tr>
            <w:tr w:rsidR="00CA4804" w:rsidRPr="003B09E3" w:rsidTr="00CA4804">
              <w:trPr>
                <w:trHeight w:val="24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4</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на земеделски стопани жени</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6</w:t>
                  </w:r>
                </w:p>
              </w:tc>
            </w:tr>
            <w:tr w:rsidR="00CA4804" w:rsidRPr="003B09E3" w:rsidTr="00CA4804">
              <w:trPr>
                <w:trHeight w:val="517"/>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lastRenderedPageBreak/>
                    <w:t>5</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Кандидатът е млад фермер (съгласно определението на ПРСР 2014 – 2020 г. – до 40 г.), които  е получил подкрепа за създаване на стопанства на млади фермери и полупазарни стопанства (малки стопанства) през периода 2007 – 2013 и периода 2014 - 2020 и не е получавал подпомагане по Програмата за инвестиционни дейности по мерки 121 и 4.1</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3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6</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с инвестиции и дейности</w:t>
                  </w:r>
                  <w:r w:rsidRPr="003B09E3">
                    <w:rPr>
                      <w:rFonts w:ascii="Times New Roman" w:hAnsi="Times New Roman"/>
                    </w:rPr>
                    <w:t xml:space="preserve"> (н</w:t>
                  </w:r>
                  <w:r w:rsidRPr="003B09E3">
                    <w:rPr>
                      <w:rFonts w:ascii="Times New Roman" w:hAnsi="Times New Roman"/>
                      <w:lang w:eastAsia="sr-Cyrl-CS"/>
                    </w:rPr>
                    <w:t>ад 50 % от допустимите инвестиционни разходи по проекта) от стопанства за производство на биологични продукти и/или стопанства в преход към биологично производство на продукти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85"/>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7</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790"/>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8</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273"/>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9</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в необлагодетелствани райони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504"/>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right"/>
                    <w:rPr>
                      <w:rFonts w:ascii="Times New Roman" w:hAnsi="Times New Roman"/>
                      <w:b/>
                      <w:lang w:eastAsia="sr-Cyrl-CS"/>
                    </w:rPr>
                  </w:pPr>
                  <w:r w:rsidRPr="003B09E3">
                    <w:rPr>
                      <w:rFonts w:ascii="Times New Roman" w:hAnsi="Times New Roman"/>
                      <w:b/>
                      <w:lang w:eastAsia="sr-Cyrl-CS"/>
                    </w:rPr>
                    <w:t>ОБЩО</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jc w:val="center"/>
                    <w:rPr>
                      <w:rFonts w:ascii="Times New Roman" w:hAnsi="Times New Roman"/>
                      <w:b/>
                      <w:lang w:eastAsia="sr-Cyrl-CS"/>
                    </w:rPr>
                  </w:pPr>
                  <w:r w:rsidRPr="003B09E3">
                    <w:rPr>
                      <w:rFonts w:ascii="Times New Roman" w:hAnsi="Times New Roman"/>
                      <w:b/>
                      <w:lang w:eastAsia="sr-Cyrl-CS"/>
                    </w:rPr>
                    <w:t>60</w:t>
                  </w:r>
                </w:p>
              </w:tc>
            </w:tr>
          </w:tbl>
          <w:p w:rsidR="00B60F20" w:rsidRDefault="00B60F20" w:rsidP="00F079F1">
            <w:pPr>
              <w:widowControl w:val="0"/>
              <w:autoSpaceDE w:val="0"/>
              <w:autoSpaceDN w:val="0"/>
              <w:adjustRightInd w:val="0"/>
              <w:jc w:val="both"/>
              <w:rPr>
                <w:rFonts w:ascii="Times New Roman" w:hAnsi="Times New Roman" w:cs="Times New Roman"/>
                <w:sz w:val="24"/>
                <w:szCs w:val="24"/>
              </w:rPr>
            </w:pPr>
          </w:p>
          <w:p w:rsidR="00CA4804" w:rsidRPr="00285A92" w:rsidRDefault="00CA4804"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0D59F7" w:rsidRPr="00DA0A14" w:rsidRDefault="000D59F7" w:rsidP="000D59F7">
      <w:pPr>
        <w:spacing w:after="0"/>
        <w:jc w:val="both"/>
        <w:rPr>
          <w:rFonts w:ascii="Times New Roman" w:eastAsiaTheme="minorEastAsia" w:hAnsi="Times New Roman" w:cs="Times New Roman"/>
          <w:sz w:val="24"/>
          <w:szCs w:val="24"/>
          <w:lang w:eastAsia="bg-BG"/>
        </w:rPr>
      </w:pPr>
      <w:r w:rsidRPr="00DA0A14">
        <w:rPr>
          <w:rFonts w:ascii="Times New Roman" w:eastAsiaTheme="minorEastAsia" w:hAnsi="Times New Roman" w:cs="Times New Roman"/>
          <w:sz w:val="24"/>
          <w:szCs w:val="24"/>
          <w:lang w:eastAsia="bg-BG"/>
        </w:rPr>
        <w:t>Ще се финансират проектни предложения получили  минимален брой  5/пет/  и повече точки  до изчерпване на наличния бюджет.</w:t>
      </w:r>
    </w:p>
    <w:p w:rsidR="000D59F7" w:rsidRPr="00DA0A14" w:rsidRDefault="000D59F7" w:rsidP="000D59F7">
      <w:pPr>
        <w:spacing w:after="0"/>
        <w:jc w:val="both"/>
        <w:rPr>
          <w:rFonts w:ascii="Times New Roman" w:eastAsiaTheme="minorEastAsia" w:hAnsi="Times New Roman" w:cs="Times New Roman"/>
          <w:sz w:val="24"/>
          <w:szCs w:val="24"/>
          <w:lang w:eastAsia="bg-BG"/>
        </w:rPr>
      </w:pPr>
    </w:p>
    <w:p w:rsidR="00F16838" w:rsidRDefault="00FA68C8" w:rsidP="00110CA6">
      <w:pPr>
        <w:spacing w:after="0" w:line="240" w:lineRule="auto"/>
        <w:jc w:val="both"/>
        <w:rPr>
          <w:rFonts w:ascii="Times New Roman" w:hAnsi="Times New Roman" w:cs="Times New Roman"/>
        </w:rPr>
      </w:pPr>
      <w:r>
        <w:rPr>
          <w:rFonts w:ascii="Times New Roman" w:eastAsiaTheme="minorEastAsia" w:hAnsi="Times New Roman" w:cs="Times New Roman"/>
          <w:sz w:val="24"/>
          <w:szCs w:val="24"/>
          <w:lang w:eastAsia="bg-BG"/>
        </w:rPr>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отхвърляни.</w:t>
      </w: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TableGrid"/>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w:t>
            </w:r>
            <w:r w:rsidRPr="00AE35D9">
              <w:rPr>
                <w:rFonts w:ascii="Times New Roman" w:eastAsia="Times New Roman" w:hAnsi="Times New Roman" w:cs="Times New Roman"/>
                <w:sz w:val="24"/>
                <w:szCs w:val="24"/>
                <w:shd w:val="clear" w:color="auto" w:fill="FEFEFE"/>
              </w:rPr>
              <w:lastRenderedPageBreak/>
              <w:t xml:space="preserve">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CA480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A757C7">
              <w:rPr>
                <w:rFonts w:ascii="Times New Roman" w:eastAsia="Times New Roman" w:hAnsi="Times New Roman" w:cs="Times New Roman"/>
                <w:sz w:val="24"/>
                <w:szCs w:val="24"/>
                <w:shd w:val="clear" w:color="auto" w:fill="FEFEFE"/>
              </w:rPr>
              <w:t xml:space="preserve"> </w:t>
            </w:r>
          </w:p>
          <w:p w:rsidR="00417334" w:rsidRPr="0041733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17334" w:rsidRPr="00CA4804">
              <w:rPr>
                <w:rFonts w:ascii="Times New Roman" w:eastAsia="Times New Roman" w:hAnsi="Times New Roman" w:cs="Times New Roman"/>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lastRenderedPageBreak/>
              <w:t>a) Поясненията по подадени искания се утвърждават от Председателя на УС на МИГ Чирпан.</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Heading1"/>
      </w:pPr>
      <w:bookmarkStart w:id="35"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5"/>
    </w:p>
    <w:p w:rsidR="009C6525" w:rsidRDefault="009C6525" w:rsidP="00026FAD">
      <w:pPr>
        <w:pStyle w:val="Heading2"/>
        <w:jc w:val="both"/>
      </w:pPr>
      <w:bookmarkStart w:id="36" w:name="_Toc504755067"/>
      <w:r w:rsidRPr="00026FAD">
        <w:t>24.1 Списък с общи документи</w:t>
      </w:r>
      <w:r w:rsidR="00026FAD">
        <w:t>:</w:t>
      </w:r>
      <w:bookmarkEnd w:id="36"/>
    </w:p>
    <w:tbl>
      <w:tblPr>
        <w:tblStyle w:val="TableGrid"/>
        <w:tblW w:w="0" w:type="auto"/>
        <w:tblLook w:val="04A0" w:firstRow="1" w:lastRow="0" w:firstColumn="1" w:lastColumn="0" w:noHBand="0" w:noVBand="1"/>
      </w:tblPr>
      <w:tblGrid>
        <w:gridCol w:w="9212"/>
      </w:tblGrid>
      <w:tr w:rsidR="00B40904" w:rsidTr="00423742">
        <w:tc>
          <w:tcPr>
            <w:tcW w:w="9212" w:type="dxa"/>
            <w:shd w:val="clear" w:color="auto" w:fill="auto"/>
          </w:tcPr>
          <w:p w:rsidR="00FD46CA" w:rsidRPr="00F07D88" w:rsidRDefault="00FD46CA" w:rsidP="00423742">
            <w:pPr>
              <w:pStyle w:val="ListParagraph"/>
              <w:numPr>
                <w:ilvl w:val="0"/>
                <w:numId w:val="13"/>
              </w:numPr>
              <w:spacing w:after="200" w:line="276" w:lineRule="auto"/>
              <w:jc w:val="both"/>
              <w:rPr>
                <w:lang w:val="ru-RU"/>
              </w:rPr>
            </w:pPr>
            <w:r w:rsidRPr="00F07D88">
              <w:rPr>
                <w:shd w:val="clear" w:color="auto" w:fill="FEFEFE"/>
              </w:rPr>
              <w:t>Основна информация за проектното предложение</w:t>
            </w:r>
            <w:r w:rsidRPr="00F07D88">
              <w:rPr>
                <w:shd w:val="clear" w:color="auto" w:fill="FEFEFE"/>
                <w:lang w:val="ru-RU"/>
              </w:rPr>
              <w:t xml:space="preserve"> </w:t>
            </w:r>
            <w:r w:rsidRPr="00385BB5">
              <w:rPr>
                <w:lang w:val="ru-RU"/>
              </w:rPr>
              <w:t>(</w:t>
            </w:r>
            <w:r w:rsidRPr="00385BB5">
              <w:rPr>
                <w:i/>
              </w:rPr>
              <w:t>Приложение № 1</w:t>
            </w:r>
            <w:r w:rsidR="00702573" w:rsidRPr="00DC46D7">
              <w:rPr>
                <w:i/>
                <w:lang w:val="ru-RU"/>
              </w:rPr>
              <w:t xml:space="preserve"> от</w:t>
            </w:r>
            <w:r w:rsidR="00702573">
              <w:rPr>
                <w:i/>
              </w:rPr>
              <w:t xml:space="preserve"> Документи за попълване към Условията за кандидатстване</w:t>
            </w:r>
            <w:r w:rsidR="00702573" w:rsidRPr="00DC46D7">
              <w:rPr>
                <w:i/>
                <w:lang w:val="ru-RU"/>
              </w:rPr>
              <w:t xml:space="preserve"> </w:t>
            </w:r>
            <w:r w:rsidRPr="00385BB5">
              <w:t>)</w:t>
            </w:r>
            <w:r w:rsidRPr="00385BB5">
              <w:rPr>
                <w:shd w:val="clear" w:color="auto" w:fill="FEFEFE"/>
              </w:rPr>
              <w:t>,</w:t>
            </w:r>
            <w:r w:rsidRPr="00F07D88">
              <w:rPr>
                <w:shd w:val="clear" w:color="auto" w:fill="FEFEFE"/>
              </w:rPr>
              <w:t xml:space="preserve">  </w:t>
            </w:r>
            <w:r w:rsidRPr="00F07D88">
              <w:t>във формат „</w:t>
            </w:r>
            <w:r w:rsidRPr="00F07D88">
              <w:rPr>
                <w:lang w:val="en-US"/>
              </w:rPr>
              <w:t>pdf</w:t>
            </w:r>
            <w:r w:rsidRPr="00F07D88">
              <w:rPr>
                <w:lang w:val="ru-RU"/>
              </w:rPr>
              <w:t>”</w:t>
            </w:r>
            <w:r w:rsidRPr="00F07D88">
              <w:t>,</w:t>
            </w:r>
            <w:r w:rsidRPr="00F07D88">
              <w:rPr>
                <w:lang w:val="ru-RU"/>
              </w:rPr>
              <w:t xml:space="preserve"> </w:t>
            </w:r>
            <w:r w:rsidRPr="00F07D88">
              <w:t>подписан и сканиран от кандидата, както и във формат  „</w:t>
            </w:r>
            <w:r w:rsidRPr="00F07D88">
              <w:rPr>
                <w:lang w:val="en-US"/>
              </w:rPr>
              <w:t>doc</w:t>
            </w:r>
            <w:r w:rsidRPr="00F07D88">
              <w:t>“.</w:t>
            </w:r>
          </w:p>
          <w:p w:rsidR="00FD46CA" w:rsidRPr="00385BB5" w:rsidRDefault="00FD46CA" w:rsidP="00423742">
            <w:pPr>
              <w:pStyle w:val="ListParagraph"/>
              <w:numPr>
                <w:ilvl w:val="0"/>
                <w:numId w:val="13"/>
              </w:numPr>
              <w:spacing w:after="200" w:line="276" w:lineRule="auto"/>
              <w:jc w:val="both"/>
              <w:rPr>
                <w:lang w:val="ru-RU"/>
              </w:rPr>
            </w:pPr>
            <w:r w:rsidRPr="00F07D88">
              <w:rPr>
                <w:lang w:val="ru-RU"/>
              </w:rPr>
              <w:t xml:space="preserve">Бизнес план (по образец) с подпис/и, печат на всяка страница и сканиран във формат „pdf“ или „jpg“ </w:t>
            </w:r>
            <w:r w:rsidRPr="00385BB5">
              <w:rPr>
                <w:i/>
                <w:lang w:val="ru-RU"/>
              </w:rPr>
              <w:t>(Приложение № 2</w:t>
            </w:r>
            <w:r w:rsidR="00702573">
              <w:rPr>
                <w:i/>
                <w:lang w:val="ru-RU"/>
              </w:rPr>
              <w:t xml:space="preserve"> </w:t>
            </w:r>
            <w:r w:rsidR="00702573" w:rsidRPr="00DC46D7">
              <w:rPr>
                <w:i/>
                <w:lang w:val="ru-RU"/>
              </w:rPr>
              <w:t>от</w:t>
            </w:r>
            <w:r w:rsidR="00702573">
              <w:rPr>
                <w:i/>
              </w:rPr>
              <w:t xml:space="preserve"> Документи за попълване към Условията за кандидатстване</w:t>
            </w:r>
            <w:r w:rsidRPr="00385BB5">
              <w:rPr>
                <w:i/>
                <w:lang w:val="ru-RU"/>
              </w:rPr>
              <w:t>)</w:t>
            </w:r>
            <w:r w:rsidRPr="00385BB5">
              <w:rPr>
                <w:lang w:val="ru-RU"/>
              </w:rPr>
              <w:t xml:space="preserve"> и таблиците от бизнес плана в „xls” (</w:t>
            </w:r>
            <w:r w:rsidRPr="00385BB5">
              <w:rPr>
                <w:i/>
                <w:lang w:val="ru-RU"/>
              </w:rPr>
              <w:t>Приложение № 3</w:t>
            </w:r>
            <w:r w:rsidR="00702573" w:rsidRPr="00DC46D7">
              <w:rPr>
                <w:i/>
                <w:lang w:val="ru-RU"/>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385BB5" w:rsidRDefault="00FD46CA" w:rsidP="00423742">
            <w:pPr>
              <w:pStyle w:val="ListParagraph"/>
              <w:numPr>
                <w:ilvl w:val="0"/>
                <w:numId w:val="13"/>
              </w:numPr>
              <w:spacing w:after="200" w:line="276" w:lineRule="auto"/>
              <w:jc w:val="both"/>
              <w:rPr>
                <w:lang w:val="ru-RU"/>
              </w:rPr>
            </w:pPr>
            <w:r w:rsidRPr="00F07D88">
              <w:t>Таблица за допустими инвестиции,</w:t>
            </w:r>
            <w:r w:rsidRPr="00F07D88">
              <w:rPr>
                <w:lang w:val="ru-RU"/>
              </w:rPr>
              <w:t xml:space="preserve"> </w:t>
            </w:r>
            <w:r w:rsidRPr="00F07D88">
              <w:t xml:space="preserve">подписан и сканиран от кандидата, </w:t>
            </w:r>
            <w:r w:rsidR="00F57A94" w:rsidRPr="00F07D88">
              <w:t>във формат „</w:t>
            </w:r>
            <w:r w:rsidR="00F57A94" w:rsidRPr="00F07D88">
              <w:rPr>
                <w:lang w:val="en-US"/>
              </w:rPr>
              <w:t>pdf</w:t>
            </w:r>
            <w:r w:rsidR="00F57A94" w:rsidRPr="00F07D88">
              <w:rPr>
                <w:lang w:val="ru-RU"/>
              </w:rPr>
              <w:t>”</w:t>
            </w:r>
            <w:r w:rsidR="00F57A94">
              <w:rPr>
                <w:lang w:val="ru-RU"/>
              </w:rPr>
              <w:t xml:space="preserve">, </w:t>
            </w:r>
            <w:r w:rsidRPr="00F07D88">
              <w:t>както и във формат  „</w:t>
            </w:r>
            <w:r w:rsidRPr="00F07D88">
              <w:rPr>
                <w:lang w:val="en-US"/>
              </w:rPr>
              <w:t>xls</w:t>
            </w:r>
            <w:r w:rsidRPr="00385BB5">
              <w:t>“</w:t>
            </w:r>
            <w:r w:rsidRPr="00385BB5">
              <w:rPr>
                <w:lang w:val="ru-RU"/>
              </w:rPr>
              <w:t xml:space="preserve"> (</w:t>
            </w:r>
            <w:r w:rsidRPr="00385BB5">
              <w:rPr>
                <w:i/>
              </w:rPr>
              <w:t>Приложение № 4</w:t>
            </w:r>
            <w:r w:rsidR="00702573" w:rsidRPr="00DC46D7">
              <w:rPr>
                <w:i/>
                <w:lang w:val="ru-RU"/>
              </w:rPr>
              <w:t xml:space="preserve"> от</w:t>
            </w:r>
            <w:r w:rsidR="00702573">
              <w:rPr>
                <w:i/>
              </w:rPr>
              <w:t xml:space="preserve"> Документи за попълване към Условията за кандидатстване </w:t>
            </w:r>
            <w:r w:rsidRPr="00385BB5">
              <w:t>).</w:t>
            </w:r>
          </w:p>
          <w:p w:rsidR="00FD46CA" w:rsidRPr="00F07D88" w:rsidRDefault="00FD46CA" w:rsidP="00423742">
            <w:pPr>
              <w:pStyle w:val="ListParagraph"/>
              <w:numPr>
                <w:ilvl w:val="0"/>
                <w:numId w:val="13"/>
              </w:numPr>
              <w:spacing w:after="200" w:line="276" w:lineRule="auto"/>
              <w:jc w:val="both"/>
              <w:rPr>
                <w:lang w:val="ru-RU"/>
              </w:rPr>
            </w:pPr>
            <w:r w:rsidRPr="00F07D88">
              <w:t xml:space="preserve">Декларация в оригинал по чл. 19 и 20 от Закона за защита на личните данни по образец </w:t>
            </w:r>
            <w:r w:rsidRPr="00385BB5">
              <w:rPr>
                <w:lang w:val="ru-RU"/>
              </w:rPr>
              <w:t>(</w:t>
            </w:r>
            <w:r w:rsidRPr="00385BB5">
              <w:rPr>
                <w:i/>
              </w:rPr>
              <w:t>Приложение № 1</w:t>
            </w:r>
            <w:r w:rsidR="00385BB5" w:rsidRPr="00385BB5">
              <w:rPr>
                <w:i/>
              </w:rPr>
              <w:t>2</w:t>
            </w:r>
            <w:r w:rsidR="00702573" w:rsidRPr="00DC46D7">
              <w:rPr>
                <w:i/>
                <w:lang w:val="ru-RU"/>
              </w:rPr>
              <w:t xml:space="preserve"> от</w:t>
            </w:r>
            <w:r w:rsidR="00702573">
              <w:rPr>
                <w:i/>
              </w:rPr>
              <w:t xml:space="preserve"> Документи за попълване към Условията за кандидатстване </w:t>
            </w:r>
            <w:r w:rsidRPr="00385BB5">
              <w:rPr>
                <w:i/>
                <w:lang w:val="ru-RU"/>
              </w:rPr>
              <w:t>)</w:t>
            </w:r>
            <w:r w:rsidRPr="00385BB5">
              <w:t>,</w:t>
            </w:r>
            <w:r w:rsidRPr="00F07D88">
              <w:rPr>
                <w:lang w:val="ru-RU"/>
              </w:rPr>
              <w:t xml:space="preserve"> </w:t>
            </w:r>
            <w:r w:rsidRPr="00F07D88">
              <w:t>подписан и сканиран от кандидата;</w:t>
            </w:r>
            <w:r w:rsidR="00F57A94" w:rsidRPr="00F07D88">
              <w:t xml:space="preserve"> във формат „</w:t>
            </w:r>
            <w:r w:rsidR="00F57A94" w:rsidRPr="00F07D88">
              <w:rPr>
                <w:lang w:val="en-US"/>
              </w:rPr>
              <w:t>pdf</w:t>
            </w:r>
            <w:r w:rsidR="00F57A94" w:rsidRPr="00F07D88">
              <w:rPr>
                <w:lang w:val="ru-RU"/>
              </w:rPr>
              <w:t>” или „jpg“</w:t>
            </w:r>
          </w:p>
          <w:p w:rsidR="00FD46CA" w:rsidRPr="00F07D88" w:rsidRDefault="00FD46CA" w:rsidP="00423742">
            <w:pPr>
              <w:pStyle w:val="ListParagraph"/>
              <w:numPr>
                <w:ilvl w:val="0"/>
                <w:numId w:val="13"/>
              </w:numPr>
              <w:spacing w:after="200" w:line="276" w:lineRule="auto"/>
              <w:jc w:val="both"/>
              <w:rPr>
                <w:lang w:val="ru-RU"/>
              </w:rPr>
            </w:pPr>
            <w:r w:rsidRPr="00F07D88">
              <w:t>Документ, издаден от обслужващата банка за банковата сметка на кандидата. 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ListParagraph"/>
              <w:numPr>
                <w:ilvl w:val="0"/>
                <w:numId w:val="13"/>
              </w:numPr>
              <w:spacing w:after="200" w:line="276" w:lineRule="auto"/>
              <w:jc w:val="both"/>
              <w:rPr>
                <w:lang w:val="ru-RU"/>
              </w:rPr>
            </w:pPr>
            <w:r w:rsidRPr="00F07D88">
              <w:rPr>
                <w:shd w:val="clear" w:color="auto" w:fill="FEFEFE"/>
                <w:lang w:val="ru-RU"/>
              </w:rPr>
              <w:t>С</w:t>
            </w:r>
            <w:r w:rsidRPr="00F07D88">
              <w:rPr>
                <w:shd w:val="clear" w:color="auto" w:fill="FEFEFE"/>
              </w:rPr>
              <w:t>видетелство за съдимост от представляващия/те кандидата; издадено не по-късно от 6 месеца преди представянето му;</w:t>
            </w:r>
            <w:r w:rsidRPr="00F07D88">
              <w:t xml:space="preserve"> 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ListParagraph"/>
              <w:numPr>
                <w:ilvl w:val="0"/>
                <w:numId w:val="13"/>
              </w:numPr>
              <w:spacing w:after="200" w:line="276" w:lineRule="auto"/>
              <w:jc w:val="both"/>
              <w:rPr>
                <w:lang w:val="ru-RU"/>
              </w:rPr>
            </w:pPr>
            <w:r w:rsidRPr="00F07D88">
              <w:rPr>
                <w:shd w:val="clear" w:color="auto" w:fill="FEFEFE"/>
              </w:rPr>
              <w:t xml:space="preserve">Декларация съгласно приложение № 6 от Наредба 22 от представляващия/те </w:t>
            </w:r>
            <w:r w:rsidRPr="00385BB5">
              <w:rPr>
                <w:shd w:val="clear" w:color="auto" w:fill="FEFEFE"/>
              </w:rPr>
              <w:t xml:space="preserve">кандидата </w:t>
            </w:r>
            <w:r w:rsidRPr="00385BB5">
              <w:rPr>
                <w:lang w:val="ru-RU"/>
              </w:rPr>
              <w:t>(</w:t>
            </w:r>
            <w:r w:rsidRPr="00385BB5">
              <w:rPr>
                <w:i/>
              </w:rPr>
              <w:t>Приложение № 10</w:t>
            </w:r>
            <w:r w:rsidR="00702573" w:rsidRPr="00DC46D7">
              <w:rPr>
                <w:i/>
                <w:lang w:val="ru-RU"/>
              </w:rPr>
              <w:t xml:space="preserve"> от</w:t>
            </w:r>
            <w:r w:rsidR="00702573">
              <w:rPr>
                <w:i/>
              </w:rPr>
              <w:t xml:space="preserve"> Документи за попълване към Условията за кандидатстване </w:t>
            </w:r>
            <w:r w:rsidRPr="00385BB5">
              <w:rPr>
                <w:i/>
                <w:lang w:val="ru-RU"/>
              </w:rPr>
              <w:t>)</w:t>
            </w:r>
            <w:r w:rsidRPr="00385BB5">
              <w:t xml:space="preserve"> подписана</w:t>
            </w:r>
            <w:r w:rsidRPr="00F07D88">
              <w:t>,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2E568A" w:rsidRDefault="00FD46CA" w:rsidP="00423742">
            <w:pPr>
              <w:pStyle w:val="ListParagraph"/>
              <w:numPr>
                <w:ilvl w:val="0"/>
                <w:numId w:val="13"/>
              </w:numPr>
              <w:spacing w:after="200" w:line="276" w:lineRule="auto"/>
              <w:jc w:val="both"/>
              <w:rPr>
                <w:lang w:val="ru-RU"/>
              </w:rPr>
            </w:pPr>
            <w:r w:rsidRPr="00F07D88">
              <w:rPr>
                <w:shd w:val="clear" w:color="auto" w:fill="FEFEFE"/>
              </w:rPr>
              <w:t>Декларация за нередности от</w:t>
            </w:r>
            <w:r w:rsidRPr="00F07D88">
              <w:t xml:space="preserve"> </w:t>
            </w:r>
            <w:r w:rsidRPr="00F07D88">
              <w:rPr>
                <w:shd w:val="clear" w:color="auto" w:fill="FEFEFE"/>
              </w:rPr>
              <w:t xml:space="preserve">представляващия/те кандидата  </w:t>
            </w:r>
            <w:r w:rsidRPr="00385BB5">
              <w:rPr>
                <w:lang w:val="ru-RU"/>
              </w:rPr>
              <w:t>(</w:t>
            </w:r>
            <w:r w:rsidRPr="00385BB5">
              <w:rPr>
                <w:i/>
              </w:rPr>
              <w:t xml:space="preserve">Приложение № </w:t>
            </w:r>
            <w:r w:rsidR="00385BB5" w:rsidRPr="00385BB5">
              <w:rPr>
                <w:i/>
              </w:rPr>
              <w:t>19</w:t>
            </w:r>
            <w:r w:rsidR="00702573">
              <w:rPr>
                <w:i/>
              </w:rPr>
              <w:t xml:space="preserve"> </w:t>
            </w:r>
            <w:r w:rsidR="00702573" w:rsidRPr="00DC46D7">
              <w:rPr>
                <w:i/>
                <w:lang w:val="ru-RU"/>
              </w:rPr>
              <w:t>от</w:t>
            </w:r>
            <w:r w:rsidR="00702573">
              <w:rPr>
                <w:i/>
              </w:rPr>
              <w:t xml:space="preserve"> Документи за попълване към Условията за кандидатстване</w:t>
            </w:r>
            <w:r w:rsidRPr="00385BB5">
              <w:rPr>
                <w:i/>
                <w:lang w:val="ru-RU"/>
              </w:rPr>
              <w:t>)</w:t>
            </w:r>
            <w:r w:rsidRPr="00F07D88">
              <w:t xml:space="preserve"> подписана,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ListParagraph"/>
              <w:numPr>
                <w:ilvl w:val="0"/>
                <w:numId w:val="13"/>
              </w:numPr>
              <w:spacing w:after="200" w:line="276" w:lineRule="auto"/>
              <w:jc w:val="both"/>
              <w:rPr>
                <w:lang w:val="ru-RU"/>
              </w:rPr>
            </w:pPr>
            <w:r w:rsidRPr="00F07D88">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5619E8" w:rsidRDefault="00FD46CA" w:rsidP="00423742">
            <w:pPr>
              <w:pStyle w:val="ListParagraph"/>
              <w:numPr>
                <w:ilvl w:val="0"/>
                <w:numId w:val="13"/>
              </w:numPr>
              <w:spacing w:after="200" w:line="276" w:lineRule="auto"/>
              <w:jc w:val="both"/>
            </w:pPr>
            <w:r w:rsidRPr="00F07D88">
              <w:t xml:space="preserve"> </w:t>
            </w:r>
            <w:r w:rsidR="005619E8" w:rsidRPr="005619E8">
              <w:t>Решение на компетентния орган на юридическото лице за кандидатстване по реда на настоящите указания. (когато е приложимо).Представя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lastRenderedPageBreak/>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Pr="002E568A">
              <w:rPr>
                <w:i/>
                <w:lang w:val="ru-RU"/>
              </w:rPr>
              <w:t>(представя в случаите, когато издаването на документа се изисква по ЗООС и/или по Закона за водите).</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Разрешително за водовземане и/или разрешително за ползване на воден обект в случаите, предвидени в Закона за водите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Договор за финансов лизинг с приложен към него погасителен план за изплащане на лизинговите вноски (</w:t>
            </w:r>
            <w:r w:rsidRPr="00D0265D">
              <w:rPr>
                <w:i/>
                <w:lang w:val="ru-RU"/>
              </w:rPr>
              <w:t>важи в случай, че проектът включва разходи за закупуване на активи чрез финансов лизинг</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w:t>
            </w:r>
            <w:r w:rsidR="00E91B7E" w:rsidRPr="00DC46D7">
              <w:rPr>
                <w:i/>
                <w:lang w:val="ru-RU"/>
              </w:rPr>
              <w:t>(</w:t>
            </w:r>
            <w:r w:rsidRPr="00E91B7E">
              <w:rPr>
                <w:i/>
                <w:lang w:val="ru-RU"/>
              </w:rPr>
              <w:t>в случай на разходи, които представляват дълготрайни материални активи съгласно Закона за счетоводството</w:t>
            </w:r>
            <w:r w:rsidR="00E91B7E" w:rsidRPr="00DC46D7">
              <w:rPr>
                <w:i/>
                <w:lang w:val="ru-RU"/>
              </w:rPr>
              <w:t>)</w:t>
            </w:r>
            <w:r w:rsidRPr="00F07D88">
              <w:rPr>
                <w:lang w:val="ru-RU"/>
              </w:rPr>
              <w:t>;Представя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D0265D">
              <w:rPr>
                <w:i/>
                <w:lang w:val="ru-RU"/>
              </w:rPr>
              <w:t>(за юридически лица и еднолични търговци)</w:t>
            </w:r>
            <w:r w:rsidRPr="00F07D88">
              <w:rPr>
                <w:lang w:val="ru-RU"/>
              </w:rPr>
              <w:t>. Представя се във формат "pdf' или "jpg";</w:t>
            </w:r>
          </w:p>
          <w:p w:rsidR="00FD46CA" w:rsidRPr="00385BB5" w:rsidRDefault="00FD46CA" w:rsidP="00423742">
            <w:pPr>
              <w:pStyle w:val="ListParagraph"/>
              <w:numPr>
                <w:ilvl w:val="0"/>
                <w:numId w:val="13"/>
              </w:numPr>
              <w:spacing w:after="200" w:line="276" w:lineRule="auto"/>
              <w:jc w:val="both"/>
              <w:rPr>
                <w:lang w:val="ru-RU"/>
              </w:rPr>
            </w:pPr>
            <w:r w:rsidRPr="00F07D88">
              <w:rPr>
                <w:lang w:val="ru-RU"/>
              </w:rPr>
              <w:t xml:space="preserve">Декларация по чл. 4а, ал. 1 ЗМСП </w:t>
            </w:r>
            <w:r w:rsidRPr="002E568A">
              <w:rPr>
                <w:i/>
                <w:lang w:val="ru-RU"/>
              </w:rPr>
              <w:t xml:space="preserve">(по образец) </w:t>
            </w:r>
            <w:r w:rsidRPr="00F07D88">
              <w:rPr>
                <w:lang w:val="ru-RU"/>
              </w:rPr>
              <w:t xml:space="preserve">с подпис/и, печат и сканирана във формат „pdf“ или „jpg“Не се представя от кандидати, които са големи предприятия. </w:t>
            </w:r>
            <w:r w:rsidRPr="00385BB5">
              <w:rPr>
                <w:lang w:val="ru-RU"/>
              </w:rPr>
              <w:t>(</w:t>
            </w:r>
            <w:r w:rsidRPr="00385BB5">
              <w:rPr>
                <w:i/>
                <w:lang w:val="ru-RU"/>
              </w:rPr>
              <w:t>Приложение № 8</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w:t>
            </w:r>
            <w:r w:rsidRPr="00F07D88">
              <w:rPr>
                <w:lang w:val="ru-RU"/>
              </w:rPr>
              <w:lastRenderedPageBreak/>
              <w:t>"pdf'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E91B7E">
              <w:rPr>
                <w:i/>
                <w:lang w:val="ru-RU"/>
              </w:rPr>
              <w:t>(когато е приложимо);</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E91B7E">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936BC9">
              <w:rPr>
                <w:i/>
                <w:lang w:val="ru-RU"/>
              </w:rPr>
              <w:t>важи в случаите, когато кандидатът не се явява възложител по чл. 5 и 6 от Закона за обществените поръчки</w:t>
            </w:r>
            <w:r w:rsidR="00423742" w:rsidRPr="00936BC9">
              <w:rPr>
                <w:i/>
                <w:lang w:val="ru-RU"/>
              </w:rPr>
              <w:t xml:space="preserve"> или не изпълнява процедура за избор на изпълнител по ПМС 160</w:t>
            </w:r>
            <w:r w:rsidRPr="00F07D88">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E91B7E">
              <w:rPr>
                <w:i/>
                <w:lang w:val="ru-RU"/>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sidRPr="00DC46D7">
              <w:rPr>
                <w:i/>
                <w:lang w:val="ru-RU"/>
              </w:rPr>
              <w:t>)</w:t>
            </w:r>
            <w:r w:rsidRPr="00E91B7E">
              <w:rPr>
                <w:i/>
                <w:lang w:val="ru-RU"/>
              </w:rPr>
              <w:t>.</w:t>
            </w:r>
            <w:r w:rsidRPr="00F07D88">
              <w:rPr>
                <w:lang w:val="ru-RU"/>
              </w:rPr>
              <w:t xml:space="preserve">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376CA3" w:rsidRPr="00376CA3">
              <w:rPr>
                <w:i/>
                <w:lang w:val="ru-RU"/>
              </w:rPr>
              <w:t xml:space="preserve">(Приложение № 18 </w:t>
            </w:r>
            <w:r w:rsidR="00376CA3" w:rsidRPr="00376CA3">
              <w:rPr>
                <w:i/>
              </w:rPr>
              <w:t>от Документи за попълване към Условията за кандидатстване</w:t>
            </w:r>
            <w:r w:rsidRPr="00376CA3">
              <w:rPr>
                <w:i/>
                <w:lang w:val="ru-RU"/>
              </w:rPr>
              <w:t>)</w:t>
            </w:r>
            <w:r w:rsidRPr="00F07D88">
              <w:rPr>
                <w:lang w:val="ru-RU"/>
              </w:rPr>
              <w:t xml:space="preserve"> </w:t>
            </w:r>
            <w:r w:rsidRPr="00E91B7E">
              <w:rPr>
                <w:i/>
                <w:lang w:val="ru-RU"/>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sidRPr="00DC46D7">
              <w:rPr>
                <w:lang w:val="ru-RU"/>
              </w:rPr>
              <w:t>)</w:t>
            </w:r>
            <w:r w:rsidRPr="00F07D88">
              <w:rPr>
                <w:lang w:val="ru-RU"/>
              </w:rPr>
              <w:t>.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F07D88" w:rsidRDefault="00FD46CA" w:rsidP="00423742">
            <w:pPr>
              <w:pStyle w:val="ListParagraph"/>
              <w:numPr>
                <w:ilvl w:val="0"/>
                <w:numId w:val="13"/>
              </w:numPr>
              <w:spacing w:after="200" w:line="276" w:lineRule="auto"/>
              <w:jc w:val="both"/>
              <w:rPr>
                <w:lang w:val="ru-RU"/>
              </w:rPr>
            </w:pPr>
            <w:r w:rsidRPr="00F07D88">
              <w:t>Решение на кандидата за избор на доставчик/изпълнител (</w:t>
            </w:r>
            <w:r w:rsidRPr="00F07D88">
              <w:rPr>
                <w:i/>
              </w:rPr>
              <w:t xml:space="preserve">важи в случаите, </w:t>
            </w:r>
            <w:r w:rsidRPr="00F07D88">
              <w:rPr>
                <w:i/>
              </w:rPr>
              <w:lastRenderedPageBreak/>
              <w:t>когато кандидатът не се явява възложител по чл. 5 и 6</w:t>
            </w:r>
            <w:r w:rsidRPr="00F07D88">
              <w:t xml:space="preserve"> </w:t>
            </w:r>
            <w:hyperlink r:id="rId29" w:history="1">
              <w:r w:rsidRPr="00F07D88">
                <w:rPr>
                  <w:rStyle w:val="Hyperlink"/>
                  <w:i/>
                </w:rPr>
                <w:t>от Закона за обществените поръчки</w:t>
              </w:r>
            </w:hyperlink>
            <w:r w:rsidR="00423742" w:rsidRPr="00F07D88">
              <w:rPr>
                <w:rStyle w:val="Hyperlink"/>
                <w:i/>
              </w:rPr>
              <w:t xml:space="preserve"> и не провежда процедура по ПМС 160</w:t>
            </w:r>
            <w:r w:rsidRPr="00F07D88">
              <w:t>), а когато избраната оферта не е с най-ниска цена – и писмена обосновка за мотивите, обусловили избора (</w:t>
            </w:r>
            <w:r w:rsidRPr="00AA50A5">
              <w:rPr>
                <w:i/>
              </w:rPr>
              <w:t>важи в случаите по т. 13 от Раздел 14.2 „Условия за допустимост на разходите“</w:t>
            </w:r>
            <w:r w:rsidRPr="00F07D88">
              <w:rPr>
                <w:i/>
              </w:rPr>
              <w:t xml:space="preserve"> </w:t>
            </w:r>
            <w:r w:rsidRPr="00F07D88">
              <w:t>).</w:t>
            </w:r>
            <w:r w:rsidRPr="00F07D88">
              <w:rPr>
                <w:lang w:val="ru-RU"/>
              </w:rPr>
              <w:t xml:space="preserve"> </w:t>
            </w:r>
            <w:r w:rsidRPr="00F07D88">
              <w:t>Представя се във формат „pdf“ или „</w:t>
            </w:r>
            <w:r w:rsidRPr="00F07D88">
              <w:rPr>
                <w:lang w:val="en-US"/>
              </w:rPr>
              <w:t>jpg</w:t>
            </w:r>
            <w:r w:rsidRPr="00F07D88">
              <w:rPr>
                <w:lang w:val="ru-RU"/>
              </w:rPr>
              <w:t>”.</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Документ за собственост на земя и/или друг вид недвижими имоти, обект на инвестицията (</w:t>
            </w:r>
            <w:r w:rsidRPr="00D0265D">
              <w:rPr>
                <w:i/>
                <w:lang w:val="ru-RU"/>
              </w:rPr>
              <w:t>представя се в случаите, когато проектът ще се изпълнява върху имот – собственост на кандидата</w:t>
            </w:r>
            <w:r w:rsidRPr="00F07D88">
              <w:rPr>
                <w:lang w:val="ru-RU"/>
              </w:rPr>
              <w:t xml:space="preserve">). Представя се във формат „pdf“ или „jpg“. </w:t>
            </w:r>
          </w:p>
          <w:p w:rsidR="00FD46CA" w:rsidRPr="00F07D88" w:rsidRDefault="00FD46CA" w:rsidP="00E91B7E">
            <w:pPr>
              <w:pStyle w:val="ListParagraph"/>
              <w:numPr>
                <w:ilvl w:val="0"/>
                <w:numId w:val="13"/>
              </w:numPr>
              <w:spacing w:after="200" w:line="276" w:lineRule="auto"/>
              <w:jc w:val="both"/>
              <w:rPr>
                <w:lang w:val="ru-RU"/>
              </w:rPr>
            </w:pPr>
            <w:r w:rsidRPr="00F07D88">
              <w:t xml:space="preserve">Учредено право на строеж върху имота за срок не по-малко от 6 години </w:t>
            </w:r>
            <w:r w:rsidR="00F07D88">
              <w:t>с</w:t>
            </w:r>
            <w:r w:rsidRPr="00F07D88">
              <w:t>читано от датата на подаване на проектното предложение, когато е учредено срочно право на строеж (</w:t>
            </w:r>
            <w:r w:rsidRPr="00AA50A5">
              <w:rPr>
                <w:i/>
              </w:rPr>
              <w:t xml:space="preserve">важи в случай </w:t>
            </w:r>
            <w:r w:rsidR="00E91B7E" w:rsidRPr="00E91B7E">
              <w:rPr>
                <w:i/>
              </w:rPr>
              <w:t>когато имотъ</w:t>
            </w:r>
            <w:r w:rsidR="00FB2D96">
              <w:rPr>
                <w:i/>
              </w:rPr>
              <w:t>т не е собственост на кандидата</w:t>
            </w:r>
            <w:r w:rsidR="00E91B7E" w:rsidRPr="00E91B7E">
              <w:rPr>
                <w:i/>
              </w:rPr>
              <w:t xml:space="preserve"> </w:t>
            </w:r>
            <w:r w:rsidR="00E91B7E">
              <w:rPr>
                <w:i/>
              </w:rPr>
              <w:t xml:space="preserve"> и се  кандидатства</w:t>
            </w:r>
            <w:r w:rsidR="00E91B7E" w:rsidRPr="00E91B7E">
              <w:rPr>
                <w:i/>
              </w:rPr>
              <w:t xml:space="preserve">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Pr="00AA50A5">
              <w:t>).</w:t>
            </w:r>
            <w:r w:rsidRPr="00F07D88">
              <w:rPr>
                <w:color w:val="FF0000"/>
              </w:rPr>
              <w:t xml:space="preserve"> </w:t>
            </w:r>
            <w:r w:rsidRPr="00F07D88">
              <w:t>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Документ за ползване на имота за срок не по-малко от 6 години считано от датата на подаване на проектното пре</w:t>
            </w:r>
            <w:r w:rsidR="00AA50A5">
              <w:rPr>
                <w:lang w:val="ru-RU"/>
              </w:rPr>
              <w:t>дложение (</w:t>
            </w:r>
            <w:r w:rsidR="00AA50A5" w:rsidRPr="00B40A36">
              <w:rPr>
                <w:i/>
                <w:lang w:val="ru-RU"/>
              </w:rPr>
              <w:t>важи в случай по т. 11</w:t>
            </w:r>
            <w:r w:rsidRPr="00B40A36">
              <w:rPr>
                <w:i/>
                <w:lang w:val="ru-RU"/>
              </w:rPr>
              <w:t xml:space="preserve"> от Раздел 13.2 „Условия за допустимост на дейностите“</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t>Документ за ползване на сградата/помещението за срок не по-малко от 6 години считано от датата на подаване на проектното предложение (</w:t>
            </w:r>
            <w:r w:rsidRPr="00F07D88">
              <w:rPr>
                <w:i/>
              </w:rPr>
              <w:t xml:space="preserve">важи в случай по т. </w:t>
            </w:r>
            <w:r w:rsidR="00AA50A5">
              <w:rPr>
                <w:i/>
              </w:rPr>
              <w:t>15</w:t>
            </w:r>
            <w:r w:rsidRPr="00F07D88">
              <w:rPr>
                <w:i/>
              </w:rPr>
              <w:t xml:space="preserve"> от Раздел 13.2 „Условия за допустимост на дейностите“). </w:t>
            </w:r>
            <w:r w:rsidRPr="00F07D88">
              <w:t>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Заснемане на обекта/съоръжението и/или архитектурен план на сградата, съоръжението, обекта, който ще се изгражда, ремонтира или обновява (</w:t>
            </w:r>
            <w:r w:rsidRPr="00B40A36">
              <w:rPr>
                <w:i/>
                <w:lang w:val="ru-RU"/>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Pr="00F07D88">
              <w:rPr>
                <w:lang w:val="ru-RU"/>
              </w:rPr>
              <w:t>). 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B40A36">
              <w:rPr>
                <w:i/>
                <w:lang w:val="ru-RU"/>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F07D88">
              <w:rPr>
                <w:lang w:val="ru-RU"/>
              </w:rPr>
              <w:t xml:space="preserve">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Подробни количествени сметки, заверени от правоспособно лице </w:t>
            </w:r>
            <w:r w:rsidRPr="00B40A36">
              <w:rPr>
                <w:i/>
                <w:lang w:val="ru-RU"/>
              </w:rPr>
              <w:t>(важи в случай, че проектът включва разходи за строително-монтажни работи).</w:t>
            </w:r>
            <w:r w:rsidRPr="00F07D88">
              <w:rPr>
                <w:lang w:val="ru-RU"/>
              </w:rPr>
              <w:t xml:space="preserve"> Представя се във формат „pdf“ и „xls”.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Разрешение за строеж </w:t>
            </w:r>
            <w:r w:rsidRPr="00B40A36">
              <w:rPr>
                <w:i/>
                <w:lang w:val="ru-RU"/>
              </w:rPr>
              <w:t xml:space="preserve">(важи в случай, че проектът включва разходи за строително-монтажни работи и за тяхното извършване се изисква издаване </w:t>
            </w:r>
            <w:r w:rsidRPr="00B40A36">
              <w:rPr>
                <w:i/>
                <w:lang w:val="ru-RU"/>
              </w:rPr>
              <w:lastRenderedPageBreak/>
              <w:t>на разрешение за строеж съгласно ЗУТ).</w:t>
            </w:r>
            <w:r w:rsidRPr="00F07D88">
              <w:rPr>
                <w:lang w:val="ru-RU"/>
              </w:rPr>
              <w:t xml:space="preserve"> 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Становище на главния архитект, че строежът не се нуждае от издаване на разрешение за строеж </w:t>
            </w:r>
            <w:r w:rsidRPr="00B40A36">
              <w:rPr>
                <w:i/>
                <w:lang w:val="ru-RU"/>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Разрешение за поставяне, издадено в съответствие със ЗУТ </w:t>
            </w:r>
            <w:r w:rsidRPr="00B40A36">
              <w:rPr>
                <w:i/>
                <w:lang w:val="ru-RU"/>
              </w:rPr>
              <w:t>(важи в случай, че проектът включва разходи за преместваеми обекти или мобилни преработвателни съоръжения</w:t>
            </w:r>
            <w:r w:rsidR="00F251F3">
              <w:rPr>
                <w:i/>
                <w:lang w:val="ru-RU"/>
              </w:rPr>
              <w:t xml:space="preserve"> </w:t>
            </w:r>
            <w:r w:rsidR="00F251F3" w:rsidRPr="00F251F3">
              <w:rPr>
                <w:i/>
                <w:lang w:val="ru-RU"/>
              </w:rPr>
              <w:t>и за тяхното извършване се изисква одобрен инвестиционен проект съгласно ЗУТ</w:t>
            </w:r>
            <w:r w:rsidRPr="00F251F3">
              <w:rPr>
                <w:i/>
                <w:lang w:val="ru-RU"/>
              </w:rPr>
              <w:t>).</w:t>
            </w:r>
            <w:r w:rsidRPr="00F07D88">
              <w:rPr>
                <w:lang w:val="ru-RU"/>
              </w:rPr>
              <w:t xml:space="preserve"> Представя се във формат „pdf“ или „jpg“.</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Технологичен проект ведно със схема и описание на технологичния процес, изготвен и заверен от правоспособно лице. </w:t>
            </w:r>
            <w:r w:rsidRPr="00B40A36">
              <w:rPr>
                <w:i/>
                <w:lang w:val="ru-RU"/>
              </w:rPr>
              <w:t>(</w:t>
            </w:r>
            <w:r w:rsidR="00F251F3">
              <w:rPr>
                <w:i/>
                <w:lang w:val="ru-RU"/>
              </w:rPr>
              <w:t>Когато е приложимо</w:t>
            </w:r>
            <w:r w:rsidRPr="00B40A36">
              <w:rPr>
                <w:i/>
                <w:lang w:val="ru-RU"/>
              </w:rPr>
              <w:t>)</w:t>
            </w:r>
            <w:r w:rsidRPr="00F07D88">
              <w:rPr>
                <w:lang w:val="ru-RU"/>
              </w:rPr>
              <w:t xml:space="preserve"> Представя се във формат „pdf“, „jpg“, „zip“ или „rar“..</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 xml:space="preserve">Декларация по чл. 25, ал. 2 от ЗУСЕСИФ </w:t>
            </w:r>
            <w:r w:rsidRPr="00385BB5">
              <w:rPr>
                <w:i/>
                <w:lang w:val="ru-RU"/>
              </w:rPr>
              <w:t>(Приложение № 6</w:t>
            </w:r>
            <w:r w:rsidR="00702573" w:rsidRPr="00DC46D7">
              <w:rPr>
                <w:i/>
                <w:lang w:val="ru-RU"/>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F07D88">
              <w:rPr>
                <w:lang w:val="ru-RU"/>
              </w:rPr>
              <w:t xml:space="preserve"> с подпис/и, печат и сканирана във формат „pdf“ или „jpg“. </w:t>
            </w:r>
          </w:p>
          <w:p w:rsidR="00FD46CA" w:rsidRDefault="00FD46CA" w:rsidP="00423742">
            <w:pPr>
              <w:pStyle w:val="ListParagraph"/>
              <w:numPr>
                <w:ilvl w:val="0"/>
                <w:numId w:val="13"/>
              </w:numPr>
              <w:spacing w:after="200" w:line="276" w:lineRule="auto"/>
              <w:jc w:val="both"/>
              <w:rPr>
                <w:lang w:val="ru-RU"/>
              </w:rPr>
            </w:pPr>
            <w:r w:rsidRPr="00F07D88">
              <w:rPr>
                <w:lang w:val="ru-RU"/>
              </w:rPr>
              <w:t xml:space="preserve">Декларация за двойно финансиране </w:t>
            </w:r>
            <w:r w:rsidR="00385BB5" w:rsidRPr="00385BB5">
              <w:rPr>
                <w:i/>
                <w:lang w:val="ru-RU"/>
              </w:rPr>
              <w:t>(Приложение № 13</w:t>
            </w:r>
            <w:r w:rsidR="00702573">
              <w:rPr>
                <w:i/>
                <w:lang w:val="ru-RU"/>
              </w:rPr>
              <w:t xml:space="preserve"> </w:t>
            </w:r>
            <w:r w:rsidR="00702573" w:rsidRPr="00DC46D7">
              <w:rPr>
                <w:i/>
                <w:lang w:val="ru-RU"/>
              </w:rPr>
              <w:t>от</w:t>
            </w:r>
            <w:r w:rsidR="00702573">
              <w:rPr>
                <w:i/>
              </w:rPr>
              <w:t xml:space="preserve"> Документи за попълване към Условията за кандидатстване</w:t>
            </w:r>
            <w:r w:rsidRPr="00385BB5">
              <w:rPr>
                <w:i/>
                <w:lang w:val="ru-RU"/>
              </w:rPr>
              <w:t>)</w:t>
            </w:r>
            <w:r w:rsidRPr="00F07D88">
              <w:rPr>
                <w:lang w:val="ru-RU"/>
              </w:rPr>
              <w:t xml:space="preserve"> с подпис/и, печат и сканирана във формат „pdf“ или „jpg“. </w:t>
            </w:r>
          </w:p>
          <w:p w:rsidR="002E568A" w:rsidRPr="002E568A" w:rsidRDefault="002E568A" w:rsidP="002E568A">
            <w:pPr>
              <w:pStyle w:val="ListParagraph"/>
              <w:numPr>
                <w:ilvl w:val="0"/>
                <w:numId w:val="13"/>
              </w:numPr>
              <w:rPr>
                <w:lang w:val="ru-RU"/>
              </w:rPr>
            </w:pPr>
            <w:r w:rsidRPr="002E568A">
              <w:rPr>
                <w:lang w:val="ru-RU"/>
              </w:rPr>
              <w:t xml:space="preserve">Декларация за </w:t>
            </w:r>
            <w:r w:rsidR="00385BB5">
              <w:rPr>
                <w:lang w:val="ru-RU"/>
              </w:rPr>
              <w:t xml:space="preserve">липса на </w:t>
            </w:r>
            <w:r w:rsidRPr="002E568A">
              <w:rPr>
                <w:lang w:val="ru-RU"/>
              </w:rPr>
              <w:t>изкуствено създадени условия</w:t>
            </w:r>
            <w:r>
              <w:rPr>
                <w:lang w:val="ru-RU"/>
              </w:rPr>
              <w:t xml:space="preserve"> </w:t>
            </w:r>
            <w:r w:rsidRPr="00385BB5">
              <w:rPr>
                <w:i/>
                <w:lang w:val="ru-RU"/>
              </w:rPr>
              <w:t xml:space="preserve">(Приложение № </w:t>
            </w:r>
            <w:r w:rsidR="00385BB5" w:rsidRPr="00385BB5">
              <w:rPr>
                <w:i/>
                <w:lang w:val="ru-RU"/>
              </w:rPr>
              <w:t>21</w:t>
            </w:r>
            <w:r w:rsidR="00702573" w:rsidRPr="00DC46D7">
              <w:rPr>
                <w:i/>
                <w:lang w:val="ru-RU"/>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2E568A">
              <w:rPr>
                <w:lang w:val="ru-RU"/>
              </w:rPr>
              <w:t xml:space="preserve"> с подпис/и, печат и сканирана във формат „pdf“ или „jpg“. </w:t>
            </w:r>
          </w:p>
          <w:p w:rsidR="00FD46CA" w:rsidRPr="00F07D88" w:rsidRDefault="00BB590B" w:rsidP="00BB590B">
            <w:pPr>
              <w:pStyle w:val="ListParagraph"/>
              <w:numPr>
                <w:ilvl w:val="0"/>
                <w:numId w:val="13"/>
              </w:numPr>
              <w:spacing w:after="200" w:line="276" w:lineRule="auto"/>
              <w:jc w:val="both"/>
              <w:rPr>
                <w:lang w:val="ru-RU"/>
              </w:rPr>
            </w:pPr>
            <w:r w:rsidRPr="00BB590B">
              <w:rPr>
                <w:lang w:val="ru-RU"/>
              </w:rPr>
              <w:t>Декларация минимални и държавни помощи</w:t>
            </w:r>
            <w:r w:rsidR="00FD46CA" w:rsidRPr="00F07D88">
              <w:rPr>
                <w:lang w:val="ru-RU"/>
              </w:rPr>
              <w:t xml:space="preserve"> по образец съгласно </w:t>
            </w:r>
            <w:r w:rsidR="00FD46CA" w:rsidRPr="00BB590B">
              <w:rPr>
                <w:i/>
                <w:lang w:val="ru-RU"/>
              </w:rPr>
              <w:t>(Приложение № 7</w:t>
            </w:r>
            <w:r w:rsidR="00702573" w:rsidRPr="00DC46D7">
              <w:rPr>
                <w:i/>
                <w:lang w:val="ru-RU"/>
              </w:rPr>
              <w:t xml:space="preserve"> от</w:t>
            </w:r>
            <w:r w:rsidR="00702573">
              <w:rPr>
                <w:i/>
              </w:rPr>
              <w:t xml:space="preserve"> Документи за попълване към Условията за кандидатстване</w:t>
            </w:r>
            <w:r w:rsidR="00702573">
              <w:rPr>
                <w:i/>
                <w:lang w:val="ru-RU"/>
              </w:rPr>
              <w:t xml:space="preserve"> </w:t>
            </w:r>
            <w:r w:rsidR="00936BC9" w:rsidRPr="00BB590B">
              <w:rPr>
                <w:i/>
                <w:lang w:val="ru-RU"/>
              </w:rPr>
              <w:t>)</w:t>
            </w:r>
            <w:r w:rsidR="00FD46CA" w:rsidRPr="00BB590B">
              <w:rPr>
                <w:i/>
                <w:lang w:val="ru-RU"/>
              </w:rPr>
              <w:t>.</w:t>
            </w:r>
            <w:r w:rsidR="00FD46CA" w:rsidRPr="00BB590B">
              <w:rPr>
                <w:lang w:val="ru-RU"/>
              </w:rPr>
              <w:t xml:space="preserve"> </w:t>
            </w:r>
            <w:r w:rsidR="00FD46CA" w:rsidRPr="00F07D88">
              <w:rPr>
                <w:lang w:val="ru-RU"/>
              </w:rPr>
              <w:t xml:space="preserve">Представя се във формат „pdf“ или „jpg”. </w:t>
            </w:r>
          </w:p>
          <w:p w:rsidR="00FD46CA" w:rsidRDefault="00FD46CA" w:rsidP="00423742">
            <w:pPr>
              <w:pStyle w:val="ListParagraph"/>
              <w:numPr>
                <w:ilvl w:val="0"/>
                <w:numId w:val="13"/>
              </w:numPr>
              <w:spacing w:after="200" w:line="276" w:lineRule="auto"/>
              <w:jc w:val="both"/>
              <w:rPr>
                <w:lang w:val="ru-RU"/>
              </w:rPr>
            </w:pPr>
            <w:r w:rsidRPr="00F07D88">
              <w:rPr>
                <w:lang w:val="ru-RU"/>
              </w:rPr>
              <w:t xml:space="preserve">Декларация за неприложими документи </w:t>
            </w:r>
            <w:r w:rsidR="00BB590B" w:rsidRPr="00BB590B">
              <w:rPr>
                <w:i/>
                <w:lang w:val="ru-RU"/>
              </w:rPr>
              <w:t>(Приложение № 14</w:t>
            </w:r>
            <w:r w:rsidR="00702573">
              <w:rPr>
                <w:i/>
                <w:lang w:val="ru-RU"/>
              </w:rPr>
              <w:t xml:space="preserve"> </w:t>
            </w:r>
            <w:r w:rsidR="00702573" w:rsidRPr="00DC46D7">
              <w:rPr>
                <w:i/>
                <w:lang w:val="ru-RU"/>
              </w:rPr>
              <w:t>от</w:t>
            </w:r>
            <w:r w:rsidR="00702573">
              <w:rPr>
                <w:i/>
              </w:rPr>
              <w:t xml:space="preserve"> Документи за попълване към Условията за кандидатстване</w:t>
            </w:r>
            <w:r w:rsidRPr="00BB590B">
              <w:rPr>
                <w:i/>
                <w:lang w:val="ru-RU"/>
              </w:rPr>
              <w:t>)</w:t>
            </w:r>
            <w:r w:rsidR="00D0265D" w:rsidRPr="00BB590B">
              <w:rPr>
                <w:lang w:val="ru-RU"/>
              </w:rPr>
              <w:t>.</w:t>
            </w:r>
            <w:r w:rsidRPr="00F07D88">
              <w:rPr>
                <w:lang w:val="ru-RU"/>
              </w:rPr>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rPr>
                <w:lang w:val="ru-RU"/>
              </w:rPr>
              <w:t>Формуляр за мониторинг</w:t>
            </w:r>
            <w:r w:rsidR="00423742" w:rsidRPr="00F07D88">
              <w:rPr>
                <w:lang w:val="ru-RU"/>
              </w:rPr>
              <w:t xml:space="preserve"> подмярка 19.2</w:t>
            </w:r>
            <w:r w:rsidR="00BB590B" w:rsidRPr="00BB590B">
              <w:rPr>
                <w:i/>
                <w:lang w:val="ru-RU"/>
              </w:rPr>
              <w:t>.(Приложение № 17</w:t>
            </w:r>
            <w:r w:rsidR="00702573" w:rsidRPr="00DC46D7">
              <w:rPr>
                <w:i/>
                <w:lang w:val="ru-RU"/>
              </w:rPr>
              <w:t xml:space="preserve"> от</w:t>
            </w:r>
            <w:r w:rsidR="00702573">
              <w:rPr>
                <w:i/>
              </w:rPr>
              <w:t xml:space="preserve"> Документи за попълване към Условията за кандидатстване</w:t>
            </w:r>
            <w:r w:rsidRPr="00BB590B">
              <w:rPr>
                <w:i/>
                <w:lang w:val="ru-RU"/>
              </w:rPr>
              <w:t>)</w:t>
            </w:r>
            <w:r w:rsidRPr="00936BC9">
              <w:rPr>
                <w:color w:val="FF0000"/>
                <w:lang w:val="ru-RU"/>
              </w:rPr>
              <w:t xml:space="preserve"> </w:t>
            </w:r>
            <w:r w:rsidRPr="00F07D88">
              <w:rPr>
                <w:lang w:val="ru-RU"/>
              </w:rPr>
              <w:t>Представя се във формат „pdf“ или „jpg”.</w:t>
            </w:r>
          </w:p>
          <w:p w:rsidR="00FD46CA" w:rsidRPr="00BB590B" w:rsidRDefault="003B268A" w:rsidP="003B268A">
            <w:pPr>
              <w:pStyle w:val="ListParagraph"/>
              <w:numPr>
                <w:ilvl w:val="0"/>
                <w:numId w:val="13"/>
              </w:numPr>
              <w:jc w:val="both"/>
              <w:rPr>
                <w:lang w:val="ru-RU"/>
              </w:rPr>
            </w:pPr>
            <w:r w:rsidRPr="003B268A">
              <w:rPr>
                <w:lang w:val="ru-RU"/>
              </w:rPr>
              <w:t xml:space="preserve">Форма за наблюдение и оценка на проекти по подмярка 4.1 „Подкрепа за инвестиции в земеделски стопанства </w:t>
            </w:r>
            <w:r w:rsidRPr="00BB590B">
              <w:rPr>
                <w:lang w:val="ru-RU"/>
              </w:rPr>
              <w:t>”</w:t>
            </w:r>
            <w:r w:rsidR="00D0265D" w:rsidRPr="00BB590B">
              <w:rPr>
                <w:i/>
                <w:lang w:val="ru-RU"/>
              </w:rPr>
              <w:t>.</w:t>
            </w:r>
            <w:r w:rsidR="00FD46CA" w:rsidRPr="00BB590B">
              <w:rPr>
                <w:i/>
                <w:lang w:val="ru-RU"/>
              </w:rPr>
              <w:t>(Приложение № 9</w:t>
            </w:r>
            <w:r w:rsidR="00702573" w:rsidRPr="00DC46D7">
              <w:rPr>
                <w:i/>
                <w:lang w:val="ru-RU"/>
              </w:rPr>
              <w:t xml:space="preserve"> от</w:t>
            </w:r>
            <w:r w:rsidR="00702573">
              <w:rPr>
                <w:i/>
              </w:rPr>
              <w:t xml:space="preserve"> Документи за попълване към Условията за кандидатстване</w:t>
            </w:r>
            <w:r w:rsidR="00FD46CA" w:rsidRPr="00BB590B">
              <w:rPr>
                <w:i/>
                <w:lang w:val="ru-RU"/>
              </w:rPr>
              <w:t>)</w:t>
            </w:r>
          </w:p>
          <w:p w:rsidR="00FD46CA" w:rsidRPr="00705A21" w:rsidRDefault="00FD46CA" w:rsidP="00423742">
            <w:pPr>
              <w:pStyle w:val="ListParagraph"/>
              <w:numPr>
                <w:ilvl w:val="0"/>
                <w:numId w:val="13"/>
              </w:numPr>
              <w:spacing w:after="200" w:line="276" w:lineRule="auto"/>
              <w:jc w:val="both"/>
              <w:rPr>
                <w:i/>
                <w:lang w:val="ru-RU"/>
              </w:rPr>
            </w:pPr>
            <w:r w:rsidRPr="00F07D88">
              <w:t xml:space="preserve">Декларация по образец </w:t>
            </w:r>
            <w:r w:rsidRPr="00BB590B">
              <w:rPr>
                <w:lang w:val="ru-RU"/>
              </w:rPr>
              <w:t>(</w:t>
            </w:r>
            <w:r w:rsidRPr="00BB590B">
              <w:rPr>
                <w:i/>
              </w:rPr>
              <w:t xml:space="preserve">Приложение № </w:t>
            </w:r>
            <w:r w:rsidRPr="00BB590B">
              <w:rPr>
                <w:i/>
                <w:lang w:val="ru-RU"/>
              </w:rPr>
              <w:t>11</w:t>
            </w:r>
            <w:r w:rsidR="00702573" w:rsidRPr="00DC46D7">
              <w:rPr>
                <w:i/>
                <w:lang w:val="ru-RU"/>
              </w:rPr>
              <w:t xml:space="preserve"> от</w:t>
            </w:r>
            <w:r w:rsidR="00702573">
              <w:rPr>
                <w:i/>
              </w:rPr>
              <w:t xml:space="preserve"> Документи за попълване към Условията за кандидатстване</w:t>
            </w:r>
            <w:r w:rsidRPr="00BB590B">
              <w:t xml:space="preserve"> </w:t>
            </w:r>
            <w:r w:rsidRPr="00BB590B">
              <w:rPr>
                <w:lang w:val="ru-RU"/>
              </w:rPr>
              <w:t>)</w:t>
            </w:r>
            <w:r w:rsidRPr="00F07D88">
              <w:rPr>
                <w:color w:val="FF0000"/>
                <w:lang w:val="ru-RU"/>
              </w:rPr>
              <w:t xml:space="preserve"> </w:t>
            </w:r>
            <w:r w:rsidRPr="00F07D8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w:t>
            </w:r>
            <w:r w:rsidRPr="00705A21">
              <w:rPr>
                <w:i/>
              </w:rPr>
              <w:t xml:space="preserve">(не се представя от признати групи производители и признати </w:t>
            </w:r>
            <w:r w:rsidRPr="00705A21">
              <w:rPr>
                <w:i/>
              </w:rPr>
              <w:lastRenderedPageBreak/>
              <w:t xml:space="preserve">организации на производители на земеделски продукти и юридически лица, които не са земеделски стопани). </w:t>
            </w:r>
          </w:p>
          <w:p w:rsidR="00FD46CA" w:rsidRPr="00BB590B" w:rsidRDefault="00FD46CA" w:rsidP="00423742">
            <w:pPr>
              <w:pStyle w:val="ListParagraph"/>
              <w:numPr>
                <w:ilvl w:val="0"/>
                <w:numId w:val="13"/>
              </w:numPr>
              <w:spacing w:after="200" w:line="276" w:lineRule="auto"/>
              <w:jc w:val="both"/>
              <w:rPr>
                <w:lang w:val="ru-RU"/>
              </w:rPr>
            </w:pPr>
            <w:r w:rsidRPr="00F07D88">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F07D88">
              <w:rPr>
                <w:lang w:val="en-US"/>
              </w:rPr>
              <w:t>pdf</w:t>
            </w:r>
            <w:r w:rsidRPr="00F07D88">
              <w:t>“ или „</w:t>
            </w:r>
            <w:r w:rsidRPr="00F07D88">
              <w:rPr>
                <w:lang w:val="en-US"/>
              </w:rPr>
              <w:t>jpg</w:t>
            </w:r>
            <w:r w:rsidRPr="00F07D88">
              <w:t>“ (</w:t>
            </w:r>
            <w:r w:rsidRPr="00F07D88">
              <w:rPr>
                <w:i/>
              </w:rPr>
              <w:t>представя се за кандидати групи/организации на производители</w:t>
            </w:r>
            <w:r w:rsidRPr="00F07D88">
              <w:t xml:space="preserve">). </w:t>
            </w:r>
            <w:r w:rsidR="00BB590B" w:rsidRPr="00BB590B">
              <w:rPr>
                <w:i/>
              </w:rPr>
              <w:t>(Приложение № 15</w:t>
            </w:r>
            <w:r w:rsidR="00702573">
              <w:rPr>
                <w:i/>
                <w:lang w:val="en-US"/>
              </w:rPr>
              <w:t xml:space="preserve"> от</w:t>
            </w:r>
            <w:r w:rsidR="00702573">
              <w:rPr>
                <w:i/>
              </w:rPr>
              <w:t xml:space="preserve"> Документи за попълване към Условията за кандидатстване</w:t>
            </w:r>
            <w:r w:rsidRPr="00BB590B">
              <w:rPr>
                <w:i/>
              </w:rPr>
              <w:t>).</w:t>
            </w:r>
          </w:p>
          <w:p w:rsidR="00FD46CA" w:rsidRPr="00F07D88" w:rsidRDefault="00790BBF" w:rsidP="00423742">
            <w:pPr>
              <w:pStyle w:val="ListParagraph"/>
              <w:numPr>
                <w:ilvl w:val="0"/>
                <w:numId w:val="13"/>
              </w:numPr>
              <w:spacing w:after="200" w:line="276" w:lineRule="auto"/>
              <w:jc w:val="both"/>
              <w:rPr>
                <w:lang w:val="ru-RU"/>
              </w:rPr>
            </w:pPr>
            <w:r w:rsidRPr="00F07D88">
              <w:t xml:space="preserve">Регистрационна карта, издадена по реда на Наредба за ЗПЗП и анкетен формуляр към нея. Към анкетните формуляри се прилага </w:t>
            </w:r>
            <w:r w:rsidR="00FD46CA" w:rsidRPr="00F07D88">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F07D88">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F07D88">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t xml:space="preserve">Документ за собственост или ползване на земята или заповеди по </w:t>
            </w:r>
            <w:hyperlink r:id="rId30" w:history="1">
              <w:r w:rsidRPr="00F07D88">
                <w:t>чл. 37в, ал. 4, 10 и 12 ЗСПЗЗ</w:t>
              </w:r>
            </w:hyperlink>
            <w:r w:rsidRPr="00F07D88">
              <w:t>, която участва при изчисляването на минималния стандартен производствен обем (</w:t>
            </w:r>
            <w:r w:rsidRPr="00F07D88">
              <w:rPr>
                <w:i/>
              </w:rPr>
              <w:t>представя се в случай, че няма регистрирана обработваема земя в ИСАК за текущата към датата на кандидатстване стопанска година</w:t>
            </w:r>
            <w:r w:rsidRPr="00F07D88">
              <w:t xml:space="preserve">). Представя се във формат „pdf“ или „jpg“. </w:t>
            </w:r>
          </w:p>
          <w:p w:rsidR="00FD46CA" w:rsidRPr="00F07D88" w:rsidRDefault="00FD46CA" w:rsidP="00423742">
            <w:pPr>
              <w:pStyle w:val="ListParagraph"/>
              <w:numPr>
                <w:ilvl w:val="0"/>
                <w:numId w:val="13"/>
              </w:numPr>
              <w:spacing w:after="200" w:line="276" w:lineRule="auto"/>
              <w:jc w:val="both"/>
              <w:rPr>
                <w:lang w:val="ru-RU"/>
              </w:rPr>
            </w:pPr>
            <w:r w:rsidRPr="00F07D88">
              <w:t xml:space="preserve">Отчет за приходи и разходи за </w:t>
            </w:r>
            <w:r w:rsidR="00F07D88" w:rsidRPr="00F07D88">
              <w:t xml:space="preserve">предходна година или </w:t>
            </w:r>
            <w:r w:rsidRPr="00F07D88">
              <w:t xml:space="preserve">последен приключен междинен период. Представя се във формат „pdf“ или „jpg“. </w:t>
            </w:r>
            <w:r w:rsidRPr="00F07D88">
              <w:rPr>
                <w:i/>
              </w:rPr>
              <w:t>Представя се от кандидати, регистрирани в годината на кандидатстване</w:t>
            </w:r>
            <w:r w:rsidR="00F07D88" w:rsidRPr="00F07D88">
              <w:rPr>
                <w:i/>
              </w:rPr>
              <w:t xml:space="preserve"> или ако отчетът не е</w:t>
            </w:r>
            <w:r w:rsidR="00705A21">
              <w:rPr>
                <w:i/>
              </w:rPr>
              <w:t xml:space="preserve"> </w:t>
            </w:r>
            <w:r w:rsidR="00F07D88" w:rsidRPr="00F07D88">
              <w:rPr>
                <w:i/>
              </w:rPr>
              <w:t>публикуван в ТР</w:t>
            </w:r>
            <w:r w:rsidRPr="00F07D88">
              <w:t xml:space="preserve">. </w:t>
            </w:r>
          </w:p>
          <w:p w:rsidR="00FD46CA" w:rsidRPr="00F07D88" w:rsidRDefault="00FD46CA" w:rsidP="00423742">
            <w:pPr>
              <w:pStyle w:val="ListParagraph"/>
              <w:numPr>
                <w:ilvl w:val="0"/>
                <w:numId w:val="13"/>
              </w:numPr>
              <w:spacing w:after="200" w:line="276" w:lineRule="auto"/>
              <w:jc w:val="both"/>
              <w:rPr>
                <w:lang w:val="ru-RU"/>
              </w:rPr>
            </w:pPr>
            <w:r w:rsidRPr="00F07D88">
              <w:t>Удостоверение за данъчна оценка, издадено в рамките на месеца, предхождащ датата на подаване на проектното предложение (</w:t>
            </w:r>
            <w:r w:rsidRPr="00F07D88">
              <w:rPr>
                <w:i/>
              </w:rPr>
              <w:t>важи в случай, че проектът включва разходи за закупуване на земя, сгради и/или друга недвижима собственост</w:t>
            </w:r>
            <w:r w:rsidRPr="00F07D88">
              <w:t>). Представя се във формат „pdf“ или „</w:t>
            </w:r>
            <w:r w:rsidRPr="00F07D88">
              <w:rPr>
                <w:lang w:val="en-US"/>
              </w:rPr>
              <w:t>jpg</w:t>
            </w:r>
            <w:r w:rsidRPr="00F07D88">
              <w:rPr>
                <w:lang w:val="ru-RU"/>
              </w:rPr>
              <w:t>”.</w:t>
            </w:r>
            <w:r w:rsidRPr="00F07D88">
              <w:t xml:space="preserve"> </w:t>
            </w:r>
          </w:p>
          <w:p w:rsidR="0059745A" w:rsidRDefault="0059745A" w:rsidP="00705A21">
            <w:pPr>
              <w:pStyle w:val="ListParagraph"/>
              <w:numPr>
                <w:ilvl w:val="0"/>
                <w:numId w:val="13"/>
              </w:numPr>
              <w:jc w:val="both"/>
            </w:pPr>
            <w:r w:rsidRPr="00F07D88">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p w:rsidR="00C216D4" w:rsidRPr="004E1854" w:rsidRDefault="00C216D4" w:rsidP="00C216D4">
            <w:pPr>
              <w:pStyle w:val="ListParagraph"/>
              <w:numPr>
                <w:ilvl w:val="0"/>
                <w:numId w:val="13"/>
              </w:numPr>
              <w:jc w:val="both"/>
            </w:pPr>
            <w:r w:rsidRPr="00C216D4">
              <w:t xml:space="preserve">Декларация за наличната самоходна земеделска техника в стопанството </w:t>
            </w:r>
            <w:r w:rsidR="00F251F3" w:rsidRPr="00DC46D7">
              <w:rPr>
                <w:i/>
                <w:lang w:val="ru-RU"/>
              </w:rPr>
              <w:t>(</w:t>
            </w:r>
            <w:r w:rsidRPr="00F251F3">
              <w:rPr>
                <w:i/>
              </w:rPr>
              <w:t>приложимо при кандидатстване за закупуване на самоходна земеделска техника</w:t>
            </w:r>
            <w:r w:rsidR="00F251F3" w:rsidRPr="00DC46D7">
              <w:rPr>
                <w:i/>
                <w:lang w:val="ru-RU"/>
              </w:rPr>
              <w:t>)</w:t>
            </w:r>
            <w:r w:rsidRPr="00C216D4">
              <w:t xml:space="preserve"> </w:t>
            </w:r>
            <w:r w:rsidRPr="00DC46D7">
              <w:rPr>
                <w:lang w:val="ru-RU"/>
              </w:rPr>
              <w:t>(</w:t>
            </w:r>
            <w:r w:rsidRPr="00BB590B">
              <w:rPr>
                <w:i/>
              </w:rPr>
              <w:t>Приложение № 5</w:t>
            </w:r>
            <w:r w:rsidR="00702573" w:rsidRPr="00DC46D7">
              <w:rPr>
                <w:i/>
                <w:lang w:val="ru-RU"/>
              </w:rPr>
              <w:t xml:space="preserve"> от</w:t>
            </w:r>
            <w:r w:rsidR="00702573">
              <w:rPr>
                <w:i/>
              </w:rPr>
              <w:t xml:space="preserve"> Документи за попълване към Условията за кандидатстване</w:t>
            </w:r>
            <w:r w:rsidRPr="00DC46D7">
              <w:rPr>
                <w:i/>
                <w:lang w:val="ru-RU"/>
              </w:rPr>
              <w:t>)</w:t>
            </w:r>
            <w:r w:rsidRPr="00DC46D7">
              <w:rPr>
                <w:lang w:val="ru-RU"/>
              </w:rPr>
              <w:t>.</w:t>
            </w:r>
            <w:r w:rsidRPr="00F07D88">
              <w:t xml:space="preserve"> Представя се във формат „pdf“ или „</w:t>
            </w:r>
            <w:r w:rsidRPr="00F07D88">
              <w:rPr>
                <w:lang w:val="en-US"/>
              </w:rPr>
              <w:t>jpg</w:t>
            </w:r>
            <w:r w:rsidRPr="00F07D88">
              <w:rPr>
                <w:lang w:val="ru-RU"/>
              </w:rPr>
              <w:t>”.</w:t>
            </w:r>
          </w:p>
          <w:p w:rsidR="004E1854" w:rsidRDefault="004E1854" w:rsidP="004E1854">
            <w:pPr>
              <w:pStyle w:val="ListParagraph"/>
              <w:numPr>
                <w:ilvl w:val="0"/>
                <w:numId w:val="13"/>
              </w:numPr>
            </w:pPr>
            <w:r w:rsidRPr="004E1854">
              <w:t xml:space="preserve">Удостоверение за признаване на групата /организацията на производители </w:t>
            </w:r>
            <w:r w:rsidRPr="004E1854">
              <w:rPr>
                <w:i/>
              </w:rPr>
              <w:t>(важи за кандидати групи/организации на производители)</w:t>
            </w:r>
            <w:r w:rsidRPr="004E1854">
              <w:t xml:space="preserve"> . Представя се във формат „pdf”.</w:t>
            </w:r>
          </w:p>
          <w:p w:rsidR="009348E7" w:rsidRPr="00170A25" w:rsidRDefault="00175B69" w:rsidP="00170A25">
            <w:pPr>
              <w:pStyle w:val="ListParagraph"/>
              <w:numPr>
                <w:ilvl w:val="0"/>
                <w:numId w:val="13"/>
              </w:numPr>
              <w:jc w:val="both"/>
              <w:rPr>
                <w:b/>
              </w:rPr>
            </w:pPr>
            <w:r w:rsidRPr="00170A25">
              <w:t>Декларация</w:t>
            </w:r>
            <w:r w:rsidR="00170A25" w:rsidRPr="00170A25">
              <w:t xml:space="preserve"> </w:t>
            </w:r>
            <w:r w:rsidR="00B34D7D">
              <w:t>за свързаност</w:t>
            </w:r>
            <w:bookmarkStart w:id="37" w:name="_GoBack"/>
            <w:bookmarkEnd w:id="37"/>
            <w:r w:rsidRPr="00170A25">
              <w:t xml:space="preserve"> </w:t>
            </w:r>
            <w:r w:rsidRPr="00170A25">
              <w:rPr>
                <w:lang w:val="ru-RU"/>
              </w:rPr>
              <w:t>(</w:t>
            </w:r>
            <w:r w:rsidRPr="00170A25">
              <w:rPr>
                <w:i/>
              </w:rPr>
              <w:t xml:space="preserve">Приложение № </w:t>
            </w:r>
            <w:r w:rsidRPr="00170A25">
              <w:rPr>
                <w:i/>
                <w:lang w:val="ru-RU"/>
              </w:rPr>
              <w:t>37 от</w:t>
            </w:r>
            <w:r w:rsidRPr="00170A25">
              <w:rPr>
                <w:i/>
              </w:rPr>
              <w:t xml:space="preserve"> Документи за попълване към Условията за кандидатстване</w:t>
            </w:r>
            <w:r w:rsidRPr="00170A25">
              <w:rPr>
                <w:i/>
                <w:lang w:val="ru-RU"/>
              </w:rPr>
              <w:t>)</w:t>
            </w:r>
            <w:r w:rsidR="002568E8" w:rsidRPr="00170A25">
              <w:t xml:space="preserve"> </w:t>
            </w:r>
            <w:r w:rsidR="002568E8" w:rsidRPr="00170A25">
              <w:rPr>
                <w:i/>
                <w:lang w:val="ru-RU"/>
              </w:rPr>
              <w:t>подписана, подпечатана и сканирана във формат  „pdf” или „jpg“  .</w:t>
            </w:r>
            <w:r w:rsidRPr="00170A25">
              <w:rPr>
                <w:lang w:val="ru-RU"/>
              </w:rPr>
              <w:t xml:space="preserve">.Декларацията се попълва от </w:t>
            </w:r>
            <w:r w:rsidRPr="00170A25">
              <w:t xml:space="preserve">кандидати, които не са публични органи. </w:t>
            </w:r>
          </w:p>
          <w:p w:rsidR="002568E8" w:rsidRPr="0079592E" w:rsidRDefault="002568E8" w:rsidP="002568E8">
            <w:pPr>
              <w:pStyle w:val="ListParagraph"/>
              <w:rPr>
                <w:b/>
                <w:lang w:val="ru-RU"/>
              </w:rPr>
            </w:pPr>
          </w:p>
        </w:tc>
      </w:tr>
    </w:tbl>
    <w:p w:rsidR="00F7043F" w:rsidRDefault="00F7043F" w:rsidP="00F7043F">
      <w:pPr>
        <w:pStyle w:val="Heading2"/>
        <w:jc w:val="both"/>
        <w:rPr>
          <w:rFonts w:eastAsia="Calibri" w:cs="Times New Roman"/>
          <w:szCs w:val="24"/>
        </w:rPr>
      </w:pPr>
      <w:bookmarkStart w:id="38"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TableGrid"/>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ListParagraph"/>
              <w:numPr>
                <w:ilvl w:val="0"/>
                <w:numId w:val="14"/>
              </w:numPr>
              <w:spacing w:after="200" w:line="276" w:lineRule="auto"/>
              <w:jc w:val="both"/>
              <w:rPr>
                <w:i/>
                <w:color w:val="FF0000"/>
              </w:rPr>
            </w:pPr>
            <w:r w:rsidRPr="00E409FA">
              <w:t>Становище на БАБХ, от което да е видно кои от предвидените инвестиции в проекта са насочени към постига</w:t>
            </w:r>
            <w:r w:rsidR="00376CA3">
              <w:t xml:space="preserve">не на стандартите на ЕС </w:t>
            </w:r>
            <w:r w:rsidRPr="00E409FA">
              <w:t>. Представя се във формат „pdf“ или „jpg”.</w:t>
            </w:r>
          </w:p>
          <w:p w:rsidR="00251B53" w:rsidRPr="00C34E26" w:rsidRDefault="00FD46CA" w:rsidP="00C34E26">
            <w:pPr>
              <w:pStyle w:val="ListParagraph"/>
              <w:numPr>
                <w:ilvl w:val="0"/>
                <w:numId w:val="14"/>
              </w:numPr>
            </w:pPr>
            <w:r w:rsidRPr="00E409FA">
              <w:t xml:space="preserve">Справка за съществуващия и нает персонал към края на предходната спрямо кандидатстването календарна година </w:t>
            </w:r>
            <w:r w:rsidRPr="00C34E26">
              <w:rPr>
                <w:i/>
              </w:rPr>
              <w:t>(представя се, в случай че кандидатът заявя</w:t>
            </w:r>
            <w:r w:rsidR="00D0265D" w:rsidRPr="00C34E26">
              <w:rPr>
                <w:i/>
              </w:rPr>
              <w:t>ва точки по критерий за подбор 3</w:t>
            </w:r>
            <w:r w:rsidRPr="00C34E26">
              <w:rPr>
                <w:i/>
              </w:rPr>
              <w:t xml:space="preserve">) </w:t>
            </w:r>
            <w:r w:rsidR="00BB590B" w:rsidRPr="00C34E26">
              <w:rPr>
                <w:i/>
              </w:rPr>
              <w:t>(Приложение № 16</w:t>
            </w:r>
            <w:r w:rsidR="00376CA3" w:rsidRPr="00C34E26">
              <w:rPr>
                <w:i/>
              </w:rPr>
              <w:t xml:space="preserve"> от Документи за попълване към Условията за кандидатстване</w:t>
            </w:r>
            <w:r w:rsidRPr="00BB590B">
              <w:t>).</w:t>
            </w:r>
            <w:r w:rsidR="00C34E26">
              <w:t xml:space="preserve"> </w:t>
            </w:r>
            <w:r w:rsidR="00C34E26" w:rsidRPr="00C34E26">
              <w:t>Представя се във формат „pdf“ или „jpg”.</w:t>
            </w:r>
          </w:p>
          <w:p w:rsidR="00A25AB7" w:rsidRPr="00A25AB7" w:rsidRDefault="00A25AB7" w:rsidP="00A25AB7">
            <w:pPr>
              <w:pStyle w:val="ListParagraph"/>
              <w:numPr>
                <w:ilvl w:val="0"/>
                <w:numId w:val="14"/>
              </w:numPr>
              <w:spacing w:after="200" w:line="276" w:lineRule="auto"/>
              <w:jc w:val="both"/>
              <w:rPr>
                <w:i/>
                <w:color w:val="FF0000"/>
              </w:rPr>
            </w:pPr>
            <w:r w:rsidRPr="00A25AB7">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биологичeн/и </w:t>
            </w:r>
            <w:r w:rsidRPr="00A25AB7">
              <w:rPr>
                <w:i/>
              </w:rPr>
              <w:t>(представя се в случай, че кандидатът заявява приоритет за стопанство, сертифицирано за производство на биологични продукти)</w:t>
            </w:r>
            <w:r>
              <w:t xml:space="preserve"> </w:t>
            </w:r>
          </w:p>
          <w:p w:rsidR="004C6FCA" w:rsidRPr="00D0265D" w:rsidRDefault="00A25AB7" w:rsidP="00A25AB7">
            <w:pPr>
              <w:pStyle w:val="ListParagraph"/>
              <w:spacing w:after="200" w:line="276" w:lineRule="auto"/>
              <w:jc w:val="both"/>
              <w:rPr>
                <w:i/>
                <w:color w:val="FF0000"/>
              </w:rPr>
            </w:pPr>
            <w:r>
              <w:t xml:space="preserve">или договор със </w:t>
            </w:r>
            <w:r w:rsidRPr="00A25AB7">
              <w:t>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w:t>
            </w:r>
            <w:r>
              <w:t>о реда на чл. 19 и 20 ЗПООПЗПЕС</w:t>
            </w:r>
            <w:r w:rsidRPr="00A25AB7">
              <w:rPr>
                <w:i/>
              </w:rPr>
              <w:t xml:space="preserve">(представя се в случай, че кандидатът заявява приоритет за стопанство, </w:t>
            </w:r>
            <w:r>
              <w:rPr>
                <w:i/>
              </w:rPr>
              <w:t>което е в преход към</w:t>
            </w:r>
            <w:r w:rsidRPr="00A25AB7">
              <w:rPr>
                <w:i/>
              </w:rPr>
              <w:t xml:space="preserve"> производство на биологични продукти)</w:t>
            </w:r>
            <w:r w:rsidRPr="00A25AB7">
              <w:t xml:space="preserve">  </w:t>
            </w:r>
            <w:r>
              <w:t>.</w:t>
            </w:r>
            <w:r w:rsidRPr="00A25AB7">
              <w:t xml:space="preserve"> Представя се във формат "pdf" или "jpg";</w:t>
            </w:r>
          </w:p>
        </w:tc>
      </w:tr>
    </w:tbl>
    <w:p w:rsidR="00B40904" w:rsidRDefault="00B40904" w:rsidP="00B40904">
      <w:pPr>
        <w:pStyle w:val="Heading1"/>
      </w:pPr>
      <w:bookmarkStart w:id="39" w:name="_Toc504755070"/>
      <w:r>
        <w:t>25. Краен срок за подаване на проектните предложения:</w:t>
      </w:r>
      <w:bookmarkEnd w:id="39"/>
    </w:p>
    <w:tbl>
      <w:tblPr>
        <w:tblStyle w:val="TableGrid"/>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251F3" w:rsidRPr="00FD4ADE" w:rsidRDefault="00F251F3" w:rsidP="00F251F3">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DC46D7">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sidR="000E41E5">
              <w:rPr>
                <w:rFonts w:ascii="Times New Roman" w:hAnsi="Times New Roman" w:cs="Times New Roman"/>
                <w:sz w:val="24"/>
                <w:szCs w:val="24"/>
              </w:rPr>
              <w:t>12.11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7F5119">
              <w:rPr>
                <w:rFonts w:ascii="Times New Roman" w:hAnsi="Times New Roman" w:cs="Times New Roman"/>
                <w:sz w:val="24"/>
                <w:szCs w:val="24"/>
              </w:rPr>
              <w:t>31</w:t>
            </w:r>
            <w:r>
              <w:rPr>
                <w:rFonts w:ascii="Times New Roman" w:hAnsi="Times New Roman" w:cs="Times New Roman"/>
                <w:sz w:val="24"/>
                <w:szCs w:val="24"/>
              </w:rPr>
              <w:t>.0</w:t>
            </w:r>
            <w:r w:rsidRPr="009421F3">
              <w:rPr>
                <w:rFonts w:ascii="Times New Roman" w:hAnsi="Times New Roman" w:cs="Times New Roman"/>
                <w:sz w:val="24"/>
                <w:szCs w:val="24"/>
              </w:rPr>
              <w:t>1</w:t>
            </w:r>
            <w:r>
              <w:rPr>
                <w:rFonts w:ascii="Times New Roman" w:hAnsi="Times New Roman" w:cs="Times New Roman"/>
                <w:sz w:val="24"/>
                <w:szCs w:val="24"/>
              </w:rPr>
              <w:t>.2019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Pr="00241728" w:rsidRDefault="00F251F3" w:rsidP="00F251F3">
            <w:pPr>
              <w:spacing w:before="120" w:after="120"/>
              <w:jc w:val="both"/>
              <w:rPr>
                <w:rFonts w:ascii="Times New Roman" w:hAnsi="Times New Roman" w:cs="Times New Roman"/>
                <w:b/>
                <w:sz w:val="24"/>
                <w:szCs w:val="24"/>
                <w:u w:val="single"/>
              </w:rPr>
            </w:pPr>
            <w:r w:rsidRPr="00D622A7">
              <w:rPr>
                <w:rFonts w:ascii="Times New Roman" w:hAnsi="Times New Roman" w:cs="Times New Roman"/>
                <w:b/>
                <w:sz w:val="24"/>
                <w:szCs w:val="24"/>
                <w:u w:val="single"/>
              </w:rPr>
              <w:t xml:space="preserve">Вторият период за прием е с начален срок </w:t>
            </w:r>
            <w:r w:rsidR="00DC46D7" w:rsidRPr="00D622A7">
              <w:rPr>
                <w:rFonts w:ascii="Times New Roman" w:hAnsi="Times New Roman" w:cs="Times New Roman"/>
                <w:b/>
                <w:sz w:val="24"/>
                <w:szCs w:val="24"/>
                <w:u w:val="single"/>
              </w:rPr>
              <w:t>05</w:t>
            </w:r>
            <w:r w:rsidR="004A0168" w:rsidRPr="00D622A7">
              <w:rPr>
                <w:rFonts w:ascii="Times New Roman" w:hAnsi="Times New Roman" w:cs="Times New Roman"/>
                <w:b/>
                <w:sz w:val="24"/>
                <w:szCs w:val="24"/>
                <w:u w:val="single"/>
              </w:rPr>
              <w:t>.09</w:t>
            </w:r>
            <w:r w:rsidRPr="00D622A7">
              <w:rPr>
                <w:rFonts w:ascii="Times New Roman" w:hAnsi="Times New Roman" w:cs="Times New Roman"/>
                <w:b/>
                <w:sz w:val="24"/>
                <w:szCs w:val="24"/>
                <w:u w:val="single"/>
              </w:rPr>
              <w:t>.2019 г., а крайният срок за подаване на проектните предложения  е 2</w:t>
            </w:r>
            <w:r w:rsidR="00DC46D7" w:rsidRPr="00D622A7">
              <w:rPr>
                <w:rFonts w:ascii="Times New Roman" w:hAnsi="Times New Roman" w:cs="Times New Roman"/>
                <w:b/>
                <w:sz w:val="24"/>
                <w:szCs w:val="24"/>
                <w:u w:val="single"/>
              </w:rPr>
              <w:t>8</w:t>
            </w:r>
            <w:r w:rsidRPr="00D622A7">
              <w:rPr>
                <w:rFonts w:ascii="Times New Roman" w:hAnsi="Times New Roman" w:cs="Times New Roman"/>
                <w:b/>
                <w:sz w:val="24"/>
                <w:szCs w:val="24"/>
                <w:u w:val="single"/>
              </w:rPr>
              <w:t>.</w:t>
            </w:r>
            <w:r w:rsidR="004A0168" w:rsidRPr="00D622A7">
              <w:rPr>
                <w:rFonts w:ascii="Times New Roman" w:hAnsi="Times New Roman" w:cs="Times New Roman"/>
                <w:b/>
                <w:sz w:val="24"/>
                <w:szCs w:val="24"/>
                <w:u w:val="single"/>
              </w:rPr>
              <w:t>10</w:t>
            </w:r>
            <w:r w:rsidRPr="00D622A7">
              <w:rPr>
                <w:rFonts w:ascii="Times New Roman" w:hAnsi="Times New Roman" w:cs="Times New Roman"/>
                <w:b/>
                <w:sz w:val="24"/>
                <w:szCs w:val="24"/>
                <w:u w:val="single"/>
              </w:rPr>
              <w:t>.2019 г., 17:00 часа.</w:t>
            </w:r>
          </w:p>
          <w:p w:rsidR="00AE6E0E" w:rsidRPr="00D96BD8" w:rsidRDefault="00FD4ADE" w:rsidP="00FD4ADE">
            <w:pPr>
              <w:jc w:val="both"/>
              <w:rPr>
                <w:rFonts w:ascii="Times New Roman" w:hAnsi="Times New Roman" w:cs="Times New Roman"/>
                <w:sz w:val="24"/>
                <w:szCs w:val="24"/>
              </w:rPr>
            </w:pPr>
            <w:r>
              <w:rPr>
                <w:rFonts w:ascii="Times New Roman" w:hAnsi="Times New Roman" w:cs="Times New Roman"/>
                <w:sz w:val="24"/>
                <w:szCs w:val="24"/>
              </w:rPr>
              <w:t xml:space="preserve"> </w:t>
            </w:r>
          </w:p>
        </w:tc>
      </w:tr>
    </w:tbl>
    <w:p w:rsidR="00B40904" w:rsidRDefault="00B40904" w:rsidP="00B40904">
      <w:pPr>
        <w:pStyle w:val="Heading1"/>
        <w:jc w:val="both"/>
      </w:pPr>
      <w:bookmarkStart w:id="40" w:name="_Toc504755071"/>
      <w:r>
        <w:t>26. Адрес за подаване на проектните предложения/концепциите за проектни предложения:</w:t>
      </w:r>
      <w:bookmarkEnd w:id="40"/>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Heading1"/>
        <w:jc w:val="both"/>
      </w:pPr>
      <w:bookmarkStart w:id="41" w:name="_Toc504755072"/>
      <w:r>
        <w:t xml:space="preserve">27. </w:t>
      </w:r>
      <w:r w:rsidRPr="00867AAF">
        <w:t>Допълнителна информация:</w:t>
      </w:r>
      <w:bookmarkEnd w:id="41"/>
    </w:p>
    <w:tbl>
      <w:tblPr>
        <w:tblStyle w:val="TableGrid"/>
        <w:tblW w:w="0" w:type="auto"/>
        <w:tblLook w:val="04A0" w:firstRow="1" w:lastRow="0" w:firstColumn="1" w:lastColumn="0" w:noHBand="0" w:noVBand="1"/>
      </w:tblPr>
      <w:tblGrid>
        <w:gridCol w:w="9212"/>
      </w:tblGrid>
      <w:tr w:rsidR="00B40904" w:rsidRPr="00525C36" w:rsidTr="00EE606E">
        <w:tc>
          <w:tcPr>
            <w:tcW w:w="9212" w:type="dxa"/>
          </w:tcPr>
          <w:p w:rsidR="004B6F62" w:rsidRPr="00F251F3"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w:t>
            </w:r>
            <w:r w:rsidR="00F251F3">
              <w:rPr>
                <w:rFonts w:ascii="Times New Roman" w:hAnsi="Times New Roman" w:cs="Times New Roman"/>
                <w:sz w:val="24"/>
                <w:szCs w:val="24"/>
              </w:rPr>
              <w:t xml:space="preserve">подпомагане на чувствителни сектори </w:t>
            </w:r>
            <w:r w:rsidRPr="002E598F">
              <w:rPr>
                <w:rFonts w:ascii="Times New Roman" w:hAnsi="Times New Roman" w:cs="Times New Roman"/>
                <w:sz w:val="24"/>
                <w:szCs w:val="24"/>
              </w:rPr>
              <w:t xml:space="preserve">са проекти, в които </w:t>
            </w:r>
            <w:r w:rsidR="00F251F3">
              <w:rPr>
                <w:rFonts w:ascii="Times New Roman" w:hAnsi="Times New Roman" w:cs="Times New Roman"/>
                <w:sz w:val="24"/>
                <w:szCs w:val="24"/>
              </w:rPr>
              <w:t xml:space="preserve"> </w:t>
            </w:r>
            <w:r w:rsidRPr="002E598F">
              <w:rPr>
                <w:rFonts w:ascii="Times New Roman" w:hAnsi="Times New Roman" w:cs="Times New Roman"/>
                <w:sz w:val="24"/>
                <w:szCs w:val="24"/>
              </w:rPr>
              <w:t xml:space="preserve">се предвижда над 75 % </w:t>
            </w:r>
            <w:r w:rsidR="00F251F3">
              <w:rPr>
                <w:rFonts w:ascii="Times New Roman" w:hAnsi="Times New Roman" w:cs="Times New Roman"/>
                <w:sz w:val="24"/>
                <w:szCs w:val="24"/>
              </w:rPr>
              <w:t>от предвидените инвестиции да са в обхвата на  чувствителните сектори.</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00F251F3">
              <w:rPr>
                <w:rFonts w:ascii="Times New Roman" w:hAnsi="Times New Roman" w:cs="Times New Roman"/>
                <w:sz w:val="24"/>
                <w:szCs w:val="24"/>
              </w:rPr>
              <w:t>3</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C216D4">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C216D4" w:rsidRPr="00DC46D7">
              <w:rPr>
                <w:rFonts w:ascii="Times New Roman" w:hAnsi="Times New Roman" w:cs="Times New Roman"/>
                <w:sz w:val="24"/>
                <w:szCs w:val="24"/>
                <w:lang w:val="ru-RU"/>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Heading2"/>
        <w:jc w:val="both"/>
        <w:rPr>
          <w:color w:val="auto"/>
        </w:rPr>
      </w:pPr>
      <w:bookmarkStart w:id="42" w:name="_Toc504755073"/>
      <w:r>
        <w:lastRenderedPageBreak/>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TableGrid"/>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Heading1"/>
        <w:jc w:val="both"/>
      </w:pPr>
      <w:bookmarkStart w:id="43" w:name="_Toc504755074"/>
      <w:r>
        <w:t>28. Приложения към Условията за кандидатстване:</w:t>
      </w:r>
      <w:bookmarkEnd w:id="43"/>
    </w:p>
    <w:tbl>
      <w:tblPr>
        <w:tblStyle w:val="TableGrid"/>
        <w:tblW w:w="0" w:type="auto"/>
        <w:tblLook w:val="04A0" w:firstRow="1" w:lastRow="0" w:firstColumn="1" w:lastColumn="0" w:noHBand="0" w:noVBand="1"/>
      </w:tblPr>
      <w:tblGrid>
        <w:gridCol w:w="9212"/>
      </w:tblGrid>
      <w:tr w:rsidR="00B40904" w:rsidTr="00EE606E">
        <w:tc>
          <w:tcPr>
            <w:tcW w:w="9212" w:type="dxa"/>
          </w:tcPr>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попълване </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1_Oсновна информация за проектното предложение</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2_Бизнес план</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3_Бизнес_план_таблици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4_ТДИД 19.2</w:t>
            </w:r>
          </w:p>
          <w:p w:rsidR="00865065" w:rsidRPr="00DC46D7" w:rsidRDefault="00865065" w:rsidP="00865065">
            <w:pPr>
              <w:tabs>
                <w:tab w:val="left" w:pos="0"/>
                <w:tab w:val="left" w:pos="426"/>
              </w:tabs>
              <w:contextualSpacing/>
              <w:rPr>
                <w:rFonts w:ascii="Times New Roman" w:eastAsia="Calibri" w:hAnsi="Times New Roman" w:cs="Times New Roman"/>
                <w:sz w:val="24"/>
                <w:szCs w:val="24"/>
                <w:lang w:val="ru-RU"/>
              </w:rPr>
            </w:pPr>
            <w:r w:rsidRPr="006C7DB3">
              <w:rPr>
                <w:rFonts w:ascii="Times New Roman" w:hAnsi="Times New Roman" w:cs="Times New Roman"/>
                <w:sz w:val="24"/>
                <w:szCs w:val="24"/>
              </w:rPr>
              <w:t>Приложение № 5_</w:t>
            </w:r>
            <w:r w:rsidRPr="006C7DB3">
              <w:rPr>
                <w:rFonts w:ascii="Times New Roman" w:eastAsia="Times New Roman" w:hAnsi="Times New Roman" w:cs="Times New Roman"/>
                <w:sz w:val="24"/>
                <w:szCs w:val="24"/>
                <w:lang w:eastAsia="bg-BG"/>
              </w:rPr>
              <w:t xml:space="preserve">Декларация за наличната самоходна </w:t>
            </w:r>
            <w:r w:rsidRPr="006C7DB3">
              <w:rPr>
                <w:rFonts w:ascii="Times New Roman" w:eastAsia="Times New Roman" w:hAnsi="Times New Roman" w:cs="Times New Roman"/>
                <w:bCs/>
                <w:sz w:val="24"/>
                <w:szCs w:val="24"/>
                <w:lang w:eastAsia="bg-BG"/>
              </w:rPr>
              <w:t>земеделска техника в стопанството – приложимо при кандидатстване за закупуване на самоходна земеделска техника.</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6_Декларация по чл.25, ал.2 от ЗУСЕСИФ</w:t>
            </w:r>
          </w:p>
          <w:p w:rsidR="00865065" w:rsidRPr="00D66A38" w:rsidRDefault="00865065" w:rsidP="00865065">
            <w:pPr>
              <w:rPr>
                <w:rFonts w:ascii="Cambria" w:hAnsi="Cambria"/>
                <w:b/>
                <w:bCs/>
                <w:sz w:val="28"/>
                <w:szCs w:val="28"/>
              </w:rPr>
            </w:pPr>
            <w:r w:rsidRPr="006C7DB3">
              <w:rPr>
                <w:rFonts w:ascii="Times New Roman" w:hAnsi="Times New Roman" w:cs="Times New Roman"/>
                <w:sz w:val="24"/>
                <w:szCs w:val="24"/>
              </w:rPr>
              <w:t>Приложение № 7_</w:t>
            </w:r>
            <w:r w:rsidR="00D66A38" w:rsidRPr="00602DD2">
              <w:rPr>
                <w:rFonts w:ascii="Cambria" w:hAnsi="Cambria"/>
                <w:b/>
                <w:bCs/>
                <w:sz w:val="28"/>
                <w:szCs w:val="28"/>
              </w:rPr>
              <w:t xml:space="preserve"> </w:t>
            </w:r>
            <w:r w:rsidR="00D66A38">
              <w:rPr>
                <w:rFonts w:ascii="Times New Roman" w:hAnsi="Times New Roman" w:cs="Times New Roman"/>
                <w:sz w:val="24"/>
                <w:szCs w:val="24"/>
              </w:rPr>
              <w:t xml:space="preserve">Декларация </w:t>
            </w:r>
            <w:r w:rsidR="00D66A38" w:rsidRPr="00D66A38">
              <w:rPr>
                <w:rFonts w:ascii="Times New Roman" w:hAnsi="Times New Roman" w:cs="Times New Roman"/>
                <w:sz w:val="24"/>
                <w:szCs w:val="24"/>
              </w:rPr>
              <w:t>за минимални и държавни помощи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8_Декларация МСП</w:t>
            </w:r>
          </w:p>
          <w:p w:rsidR="00865065"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9_</w:t>
            </w:r>
            <w:r w:rsidR="00976D3A">
              <w:rPr>
                <w:rFonts w:ascii="Times New Roman" w:hAnsi="Times New Roman" w:cs="Times New Roman"/>
                <w:sz w:val="24"/>
                <w:szCs w:val="24"/>
              </w:rPr>
              <w:t>Форма за наблюдение и оценка на проекти по мярка 4.1</w:t>
            </w:r>
          </w:p>
          <w:p w:rsidR="00976D3A" w:rsidRDefault="00976D3A" w:rsidP="00976D3A">
            <w:pPr>
              <w:rPr>
                <w:rFonts w:ascii="Times New Roman" w:hAnsi="Times New Roman" w:cs="Times New Roman"/>
                <w:sz w:val="24"/>
                <w:szCs w:val="24"/>
              </w:rPr>
            </w:pPr>
            <w:r>
              <w:rPr>
                <w:rFonts w:ascii="Times New Roman" w:hAnsi="Times New Roman" w:cs="Times New Roman"/>
                <w:sz w:val="24"/>
                <w:szCs w:val="24"/>
              </w:rPr>
              <w:t>Приложение_9a_И</w:t>
            </w:r>
            <w:r w:rsidRPr="00976D3A">
              <w:rPr>
                <w:rFonts w:ascii="Times New Roman" w:hAnsi="Times New Roman" w:cs="Times New Roman"/>
                <w:sz w:val="24"/>
                <w:szCs w:val="24"/>
              </w:rPr>
              <w:t>нструкция</w:t>
            </w:r>
            <w:r>
              <w:rPr>
                <w:rFonts w:ascii="Times New Roman" w:hAnsi="Times New Roman" w:cs="Times New Roman"/>
                <w:sz w:val="24"/>
                <w:szCs w:val="24"/>
              </w:rPr>
              <w:t xml:space="preserve"> за попълване </w:t>
            </w:r>
            <w:r w:rsidRPr="00976D3A">
              <w:rPr>
                <w:rFonts w:ascii="Times New Roman" w:hAnsi="Times New Roman" w:cs="Times New Roman"/>
                <w:sz w:val="24"/>
                <w:szCs w:val="24"/>
              </w:rPr>
              <w:t>форма</w:t>
            </w:r>
            <w:r>
              <w:rPr>
                <w:rFonts w:ascii="Times New Roman" w:hAnsi="Times New Roman" w:cs="Times New Roman"/>
                <w:sz w:val="24"/>
                <w:szCs w:val="24"/>
              </w:rPr>
              <w:t xml:space="preserve"> </w:t>
            </w:r>
            <w:r w:rsidRPr="00976D3A">
              <w:rPr>
                <w:rFonts w:ascii="Times New Roman" w:hAnsi="Times New Roman" w:cs="Times New Roman"/>
                <w:sz w:val="24"/>
                <w:szCs w:val="24"/>
              </w:rPr>
              <w:t>наблюдение</w:t>
            </w:r>
            <w:r>
              <w:rPr>
                <w:rFonts w:ascii="Times New Roman" w:hAnsi="Times New Roman" w:cs="Times New Roman"/>
                <w:sz w:val="24"/>
                <w:szCs w:val="24"/>
              </w:rPr>
              <w:t xml:space="preserve"> и оценка на проекти по мярка 4.1</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 xml:space="preserve">Приложение № 10_Декларация съгласно </w:t>
            </w:r>
            <w:r w:rsidR="00976D3A" w:rsidRPr="00976D3A">
              <w:rPr>
                <w:rFonts w:ascii="Times New Roman" w:hAnsi="Times New Roman" w:cs="Times New Roman"/>
                <w:sz w:val="24"/>
                <w:szCs w:val="24"/>
              </w:rPr>
              <w:t>Приложение № 6 към чл. 24, ал. 1, т. 8 от Наредба 22</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11_Декларация за изчисление на минималния стандартен производствен обем на стопанството</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12</w:t>
            </w:r>
            <w:r w:rsidR="00865065" w:rsidRPr="006C7DB3">
              <w:rPr>
                <w:rFonts w:ascii="Times New Roman" w:hAnsi="Times New Roman" w:cs="Times New Roman"/>
                <w:sz w:val="24"/>
                <w:szCs w:val="24"/>
              </w:rPr>
              <w:t>_Декларация по чл.19 и 20</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Приложение_13_Декларация за липса или наличие на двойно финансиране</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lastRenderedPageBreak/>
              <w:t>Приложение № 14</w:t>
            </w:r>
            <w:r w:rsidR="00865065" w:rsidRPr="006C7DB3">
              <w:rPr>
                <w:rFonts w:ascii="Times New Roman" w:hAnsi="Times New Roman" w:cs="Times New Roman"/>
                <w:sz w:val="24"/>
                <w:szCs w:val="24"/>
              </w:rPr>
              <w:t>_Декларация неприложимост документи по 19.2</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15</w:t>
            </w:r>
            <w:r w:rsidR="00865065" w:rsidRPr="006C7DB3">
              <w:rPr>
                <w:rFonts w:ascii="Times New Roman" w:hAnsi="Times New Roman" w:cs="Times New Roman"/>
                <w:sz w:val="24"/>
                <w:szCs w:val="24"/>
              </w:rPr>
              <w:t>_Справка Декларация за групи-организации производители</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Приложение_16_Справка_за съществуващия и нает персонал</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17</w:t>
            </w:r>
            <w:r w:rsidR="00865065" w:rsidRPr="006C7DB3">
              <w:rPr>
                <w:rFonts w:ascii="Times New Roman" w:hAnsi="Times New Roman" w:cs="Times New Roman"/>
                <w:sz w:val="24"/>
                <w:szCs w:val="24"/>
              </w:rPr>
              <w:t>_Формуляр за мониторинг по подмярка 19</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18</w:t>
            </w:r>
            <w:r w:rsidR="00865065" w:rsidRPr="006C7DB3">
              <w:rPr>
                <w:rFonts w:ascii="Times New Roman" w:hAnsi="Times New Roman" w:cs="Times New Roman"/>
                <w:sz w:val="24"/>
                <w:szCs w:val="24"/>
              </w:rPr>
              <w:t>_Образец на запитване за оферта</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19</w:t>
            </w:r>
            <w:r w:rsidR="00865065" w:rsidRPr="006C7DB3">
              <w:rPr>
                <w:rFonts w:ascii="Times New Roman" w:hAnsi="Times New Roman" w:cs="Times New Roman"/>
                <w:sz w:val="24"/>
                <w:szCs w:val="24"/>
              </w:rPr>
              <w:t xml:space="preserve">_Декларация за нередности </w:t>
            </w:r>
          </w:p>
          <w:p w:rsidR="00865065" w:rsidRPr="00945A5A" w:rsidRDefault="00865065" w:rsidP="00865065">
            <w:pPr>
              <w:jc w:val="both"/>
              <w:rPr>
                <w:rFonts w:ascii="Times New Roman" w:eastAsia="Times New Roman" w:hAnsi="Times New Roman" w:cs="Times New Roman"/>
                <w:color w:val="000000"/>
                <w:sz w:val="24"/>
                <w:szCs w:val="24"/>
              </w:rPr>
            </w:pPr>
            <w:r w:rsidRPr="006C7DB3">
              <w:rPr>
                <w:rFonts w:ascii="Times New Roman" w:hAnsi="Times New Roman" w:cs="Times New Roman"/>
                <w:sz w:val="24"/>
                <w:szCs w:val="24"/>
              </w:rPr>
              <w:t xml:space="preserve">Приложение № </w:t>
            </w:r>
            <w:r w:rsidR="00D66A38">
              <w:rPr>
                <w:rFonts w:ascii="Times New Roman" w:hAnsi="Times New Roman" w:cs="Times New Roman"/>
                <w:sz w:val="24"/>
                <w:szCs w:val="24"/>
              </w:rPr>
              <w:t>20</w:t>
            </w:r>
            <w:r w:rsidRPr="006C7DB3">
              <w:rPr>
                <w:rFonts w:ascii="Times New Roman" w:hAnsi="Times New Roman" w:cs="Times New Roman"/>
                <w:sz w:val="24"/>
                <w:szCs w:val="24"/>
              </w:rPr>
              <w:t>_</w:t>
            </w:r>
            <w:r>
              <w:rPr>
                <w:rFonts w:ascii="Times New Roman" w:hAnsi="Times New Roman" w:cs="Times New Roman"/>
                <w:sz w:val="24"/>
                <w:szCs w:val="24"/>
              </w:rPr>
              <w:t>Справка декларация за приходите от продажби от</w:t>
            </w:r>
            <w:r w:rsidR="00976D3A">
              <w:rPr>
                <w:rFonts w:ascii="Times New Roman" w:hAnsi="Times New Roman" w:cs="Times New Roman"/>
                <w:sz w:val="24"/>
                <w:szCs w:val="24"/>
              </w:rPr>
              <w:t xml:space="preserve"> земеделска дейност</w:t>
            </w:r>
          </w:p>
          <w:p w:rsidR="00865065"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21</w:t>
            </w:r>
            <w:r w:rsidR="00865065" w:rsidRPr="006C7DB3">
              <w:rPr>
                <w:rFonts w:ascii="Times New Roman" w:hAnsi="Times New Roman" w:cs="Times New Roman"/>
                <w:sz w:val="24"/>
                <w:szCs w:val="24"/>
              </w:rPr>
              <w:t xml:space="preserve">_Декларация за </w:t>
            </w:r>
            <w:r w:rsidR="00976D3A">
              <w:rPr>
                <w:rFonts w:ascii="Times New Roman" w:hAnsi="Times New Roman" w:cs="Times New Roman"/>
                <w:sz w:val="24"/>
                <w:szCs w:val="24"/>
              </w:rPr>
              <w:t xml:space="preserve">липса на </w:t>
            </w:r>
            <w:r w:rsidR="00865065" w:rsidRPr="006C7DB3">
              <w:rPr>
                <w:rFonts w:ascii="Times New Roman" w:hAnsi="Times New Roman" w:cs="Times New Roman"/>
                <w:sz w:val="24"/>
                <w:szCs w:val="24"/>
              </w:rPr>
              <w:t>изкуствено създадени условия</w:t>
            </w:r>
          </w:p>
          <w:p w:rsidR="00241728" w:rsidRPr="00623B1E" w:rsidRDefault="00241728" w:rsidP="00865065">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Pr="00D622A7">
              <w:rPr>
                <w:rFonts w:ascii="Times New Roman" w:hAnsi="Times New Roman" w:cs="Times New Roman"/>
                <w:sz w:val="24"/>
                <w:szCs w:val="24"/>
              </w:rPr>
              <w:t xml:space="preserve">37_Декларация </w:t>
            </w:r>
            <w:r w:rsidR="0079592E">
              <w:rPr>
                <w:rFonts w:ascii="Times New Roman" w:hAnsi="Times New Roman" w:cs="Times New Roman"/>
                <w:sz w:val="24"/>
                <w:szCs w:val="24"/>
              </w:rPr>
              <w:t>за свързаност</w:t>
            </w:r>
          </w:p>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информация </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22</w:t>
            </w:r>
            <w:r w:rsidR="00865065" w:rsidRPr="00623B1E">
              <w:rPr>
                <w:rFonts w:ascii="Times New Roman" w:hAnsi="Times New Roman" w:cs="Times New Roman"/>
                <w:sz w:val="24"/>
                <w:szCs w:val="24"/>
              </w:rPr>
              <w:t xml:space="preserve">_Списък с наименованията на активите , дейностите и услугите, за които са определени референтни разходи  </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w:t>
            </w:r>
            <w:r w:rsidR="00D66A38">
              <w:rPr>
                <w:rFonts w:ascii="Times New Roman" w:hAnsi="Times New Roman" w:cs="Times New Roman"/>
                <w:sz w:val="24"/>
                <w:szCs w:val="24"/>
              </w:rPr>
              <w:t>ложение № 23</w:t>
            </w:r>
            <w:r w:rsidRPr="00623B1E">
              <w:rPr>
                <w:rFonts w:ascii="Times New Roman" w:hAnsi="Times New Roman" w:cs="Times New Roman"/>
                <w:sz w:val="24"/>
                <w:szCs w:val="24"/>
              </w:rPr>
              <w:t>_Суровини от растителен и животински произход и продукти от тях в чувствителни сектори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24</w:t>
            </w:r>
            <w:r w:rsidR="00865065" w:rsidRPr="00623B1E">
              <w:rPr>
                <w:rFonts w:ascii="Times New Roman" w:hAnsi="Times New Roman" w:cs="Times New Roman"/>
                <w:sz w:val="24"/>
                <w:szCs w:val="24"/>
              </w:rPr>
              <w:t>_Таблица АСД</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25</w:t>
            </w:r>
            <w:r w:rsidR="00865065" w:rsidRPr="00623B1E">
              <w:rPr>
                <w:rFonts w:ascii="Times New Roman" w:hAnsi="Times New Roman" w:cs="Times New Roman"/>
                <w:sz w:val="24"/>
                <w:szCs w:val="24"/>
              </w:rPr>
              <w:t>_Таблица ТФО</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26</w:t>
            </w:r>
            <w:r w:rsidR="00865065" w:rsidRPr="00623B1E">
              <w:rPr>
                <w:rFonts w:ascii="Times New Roman" w:hAnsi="Times New Roman" w:cs="Times New Roman"/>
                <w:sz w:val="24"/>
                <w:szCs w:val="24"/>
              </w:rPr>
              <w:t>_ Списък селски райони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27</w:t>
            </w:r>
            <w:r w:rsidR="00865065" w:rsidRPr="00623B1E">
              <w:rPr>
                <w:rFonts w:ascii="Times New Roman" w:hAnsi="Times New Roman" w:cs="Times New Roman"/>
                <w:sz w:val="24"/>
                <w:szCs w:val="24"/>
              </w:rPr>
              <w:t>_Списък по чл.38 от Договора за функционирането на съюза</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865065"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Приложение_31_ Работен лист оценка БП</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Приложение_32_Контролен лист ПН</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Приложение_33_Калкулатор_земеделска_техника</w:t>
            </w:r>
          </w:p>
          <w:p w:rsidR="00865065" w:rsidRPr="00C2087C"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Приложение_34_Инструкция_за_ползване_на_калкулатор</w:t>
            </w:r>
          </w:p>
          <w:p w:rsidR="00865065" w:rsidRDefault="000B1E64" w:rsidP="00865065">
            <w:pPr>
              <w:jc w:val="both"/>
              <w:rPr>
                <w:rFonts w:ascii="Times New Roman" w:hAnsi="Times New Roman" w:cs="Times New Roman"/>
                <w:sz w:val="24"/>
                <w:szCs w:val="24"/>
              </w:rPr>
            </w:pPr>
            <w:r w:rsidRPr="000B1E64">
              <w:rPr>
                <w:rFonts w:ascii="Times New Roman" w:hAnsi="Times New Roman" w:cs="Times New Roman"/>
                <w:sz w:val="24"/>
                <w:szCs w:val="24"/>
              </w:rPr>
              <w:t xml:space="preserve">Приложение_35_Таблица 1 </w:t>
            </w:r>
            <w:r>
              <w:rPr>
                <w:rFonts w:ascii="Times New Roman" w:hAnsi="Times New Roman" w:cs="Times New Roman"/>
                <w:sz w:val="24"/>
                <w:szCs w:val="24"/>
              </w:rPr>
              <w:t xml:space="preserve">към таблица АСД </w:t>
            </w:r>
            <w:r w:rsidRPr="000B1E64">
              <w:rPr>
                <w:rFonts w:ascii="Times New Roman" w:hAnsi="Times New Roman" w:cs="Times New Roman"/>
                <w:sz w:val="24"/>
                <w:szCs w:val="24"/>
              </w:rPr>
              <w:t>одобрен размер на допустимите разходи</w:t>
            </w:r>
          </w:p>
          <w:p w:rsidR="006D5197" w:rsidRPr="00192A62" w:rsidRDefault="00192A62" w:rsidP="001D223D">
            <w:pPr>
              <w:jc w:val="both"/>
              <w:rPr>
                <w:rFonts w:ascii="Times New Roman" w:hAnsi="Times New Roman" w:cs="Times New Roman"/>
                <w:sz w:val="24"/>
                <w:szCs w:val="24"/>
              </w:rPr>
            </w:pPr>
            <w:r w:rsidRPr="00192A62">
              <w:rPr>
                <w:rFonts w:ascii="Times New Roman" w:hAnsi="Times New Roman" w:cs="Times New Roman"/>
                <w:sz w:val="24"/>
                <w:szCs w:val="24"/>
              </w:rPr>
              <w:t>Приложение_36_Работен лист  - проверка двойно финансиране изкуствено създадени условия и минимални помощи</w:t>
            </w:r>
          </w:p>
          <w:p w:rsidR="009B1E8C" w:rsidRPr="00517683" w:rsidRDefault="009B1E8C" w:rsidP="00823F4D">
            <w:pPr>
              <w:jc w:val="both"/>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1"/>
      <w:footerReference w:type="default" r:id="rId32"/>
      <w:headerReference w:type="first" r:id="rId3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B5D" w:rsidRDefault="00EA5B5D" w:rsidP="00F74842">
      <w:pPr>
        <w:spacing w:after="0" w:line="240" w:lineRule="auto"/>
      </w:pPr>
      <w:r>
        <w:separator/>
      </w:r>
    </w:p>
  </w:endnote>
  <w:endnote w:type="continuationSeparator" w:id="0">
    <w:p w:rsidR="00EA5B5D" w:rsidRDefault="00EA5B5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220442"/>
      <w:docPartObj>
        <w:docPartGallery w:val="Page Numbers (Bottom of Page)"/>
        <w:docPartUnique/>
      </w:docPartObj>
    </w:sdtPr>
    <w:sdtEndPr/>
    <w:sdtContent>
      <w:p w:rsidR="00170A25" w:rsidRDefault="00170A25">
        <w:pPr>
          <w:pStyle w:val="Footer"/>
          <w:jc w:val="right"/>
        </w:pPr>
        <w:r>
          <w:fldChar w:fldCharType="begin"/>
        </w:r>
        <w:r>
          <w:instrText>PAGE   \* MERGEFORMAT</w:instrText>
        </w:r>
        <w:r>
          <w:fldChar w:fldCharType="separate"/>
        </w:r>
        <w:r w:rsidR="00B34D7D">
          <w:rPr>
            <w:noProof/>
          </w:rPr>
          <w:t>40</w:t>
        </w:r>
        <w:r>
          <w:fldChar w:fldCharType="end"/>
        </w:r>
      </w:p>
    </w:sdtContent>
  </w:sdt>
  <w:p w:rsidR="00170A25" w:rsidRPr="00DA1C6E" w:rsidRDefault="00170A25">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B5D" w:rsidRDefault="00EA5B5D" w:rsidP="00F74842">
      <w:pPr>
        <w:spacing w:after="0" w:line="240" w:lineRule="auto"/>
      </w:pPr>
      <w:r>
        <w:separator/>
      </w:r>
    </w:p>
  </w:footnote>
  <w:footnote w:type="continuationSeparator" w:id="0">
    <w:p w:rsidR="00EA5B5D" w:rsidRDefault="00EA5B5D"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A25" w:rsidRDefault="00B34D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A25" w:rsidRDefault="00B34D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028074A"/>
    <w:multiLevelType w:val="hybridMultilevel"/>
    <w:tmpl w:val="F9B6556A"/>
    <w:lvl w:ilvl="0" w:tplc="17649B14">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14C912FE"/>
    <w:multiLevelType w:val="hybridMultilevel"/>
    <w:tmpl w:val="7A2A1340"/>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FA40C7D"/>
    <w:multiLevelType w:val="hybridMultilevel"/>
    <w:tmpl w:val="9DD0B47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0156C84"/>
    <w:multiLevelType w:val="hybridMultilevel"/>
    <w:tmpl w:val="171AB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6425DC2"/>
    <w:multiLevelType w:val="hybridMultilevel"/>
    <w:tmpl w:val="3AC2941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0CA6FF1"/>
    <w:multiLevelType w:val="hybridMultilevel"/>
    <w:tmpl w:val="8FEE1DBE"/>
    <w:lvl w:ilvl="0" w:tplc="04090005">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18">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9C570D6"/>
    <w:multiLevelType w:val="hybridMultilevel"/>
    <w:tmpl w:val="BFF0D43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7223054F"/>
    <w:multiLevelType w:val="hybridMultilevel"/>
    <w:tmpl w:val="7223054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nsid w:val="73821B9C"/>
    <w:multiLevelType w:val="hybridMultilevel"/>
    <w:tmpl w:val="D7D6E25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2"/>
  </w:num>
  <w:num w:numId="6">
    <w:abstractNumId w:val="15"/>
  </w:num>
  <w:num w:numId="7">
    <w:abstractNumId w:val="7"/>
  </w:num>
  <w:num w:numId="8">
    <w:abstractNumId w:val="11"/>
  </w:num>
  <w:num w:numId="9">
    <w:abstractNumId w:val="10"/>
  </w:num>
  <w:num w:numId="10">
    <w:abstractNumId w:val="18"/>
  </w:num>
  <w:num w:numId="11">
    <w:abstractNumId w:val="6"/>
  </w:num>
  <w:num w:numId="12">
    <w:abstractNumId w:val="1"/>
  </w:num>
  <w:num w:numId="13">
    <w:abstractNumId w:val="13"/>
  </w:num>
  <w:num w:numId="14">
    <w:abstractNumId w:val="8"/>
  </w:num>
  <w:num w:numId="15">
    <w:abstractNumId w:val="12"/>
  </w:num>
  <w:num w:numId="16">
    <w:abstractNumId w:val="14"/>
  </w:num>
  <w:num w:numId="17">
    <w:abstractNumId w:val="16"/>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18">
    <w:abstractNumId w:val="22"/>
  </w:num>
  <w:num w:numId="19">
    <w:abstractNumId w:val="21"/>
  </w:num>
  <w:num w:numId="20">
    <w:abstractNumId w:val="17"/>
  </w:num>
  <w:num w:numId="21">
    <w:abstractNumId w:val="3"/>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6FAD"/>
    <w:rsid w:val="00033D24"/>
    <w:rsid w:val="0003596D"/>
    <w:rsid w:val="00036BED"/>
    <w:rsid w:val="000561E0"/>
    <w:rsid w:val="00056D44"/>
    <w:rsid w:val="00065F38"/>
    <w:rsid w:val="00066743"/>
    <w:rsid w:val="000707E3"/>
    <w:rsid w:val="00071B88"/>
    <w:rsid w:val="0007582C"/>
    <w:rsid w:val="00083F9E"/>
    <w:rsid w:val="0008700D"/>
    <w:rsid w:val="00094DA4"/>
    <w:rsid w:val="000A59A3"/>
    <w:rsid w:val="000A63C2"/>
    <w:rsid w:val="000A6AD2"/>
    <w:rsid w:val="000B1E64"/>
    <w:rsid w:val="000B31A6"/>
    <w:rsid w:val="000B330B"/>
    <w:rsid w:val="000B77F5"/>
    <w:rsid w:val="000C3376"/>
    <w:rsid w:val="000D05F5"/>
    <w:rsid w:val="000D28D5"/>
    <w:rsid w:val="000D2ADC"/>
    <w:rsid w:val="000D59F0"/>
    <w:rsid w:val="000D59F7"/>
    <w:rsid w:val="000E41E5"/>
    <w:rsid w:val="000E6454"/>
    <w:rsid w:val="000F0898"/>
    <w:rsid w:val="000F6EA0"/>
    <w:rsid w:val="000F7647"/>
    <w:rsid w:val="000F7EEE"/>
    <w:rsid w:val="001004C3"/>
    <w:rsid w:val="00110CA6"/>
    <w:rsid w:val="001233A0"/>
    <w:rsid w:val="00123DED"/>
    <w:rsid w:val="00127823"/>
    <w:rsid w:val="00132FA4"/>
    <w:rsid w:val="0013366D"/>
    <w:rsid w:val="00136BBB"/>
    <w:rsid w:val="001449AE"/>
    <w:rsid w:val="00147230"/>
    <w:rsid w:val="00156E61"/>
    <w:rsid w:val="00160B08"/>
    <w:rsid w:val="00161C16"/>
    <w:rsid w:val="00163177"/>
    <w:rsid w:val="0017063A"/>
    <w:rsid w:val="00170A25"/>
    <w:rsid w:val="00175B69"/>
    <w:rsid w:val="00175F8C"/>
    <w:rsid w:val="00180680"/>
    <w:rsid w:val="00187652"/>
    <w:rsid w:val="001902F9"/>
    <w:rsid w:val="00192A62"/>
    <w:rsid w:val="0019519B"/>
    <w:rsid w:val="00197A0E"/>
    <w:rsid w:val="001B1B17"/>
    <w:rsid w:val="001B3078"/>
    <w:rsid w:val="001B56B4"/>
    <w:rsid w:val="001B5FF7"/>
    <w:rsid w:val="001C750D"/>
    <w:rsid w:val="001D223D"/>
    <w:rsid w:val="001E3ABF"/>
    <w:rsid w:val="001E6232"/>
    <w:rsid w:val="001F0C9E"/>
    <w:rsid w:val="002014C5"/>
    <w:rsid w:val="00203398"/>
    <w:rsid w:val="00203B04"/>
    <w:rsid w:val="002112D2"/>
    <w:rsid w:val="0021271A"/>
    <w:rsid w:val="00215488"/>
    <w:rsid w:val="00216566"/>
    <w:rsid w:val="00224CFF"/>
    <w:rsid w:val="00232E5F"/>
    <w:rsid w:val="00241728"/>
    <w:rsid w:val="00242945"/>
    <w:rsid w:val="00242AE0"/>
    <w:rsid w:val="00244639"/>
    <w:rsid w:val="00251B53"/>
    <w:rsid w:val="00252231"/>
    <w:rsid w:val="00254990"/>
    <w:rsid w:val="00256304"/>
    <w:rsid w:val="002568E8"/>
    <w:rsid w:val="002628BB"/>
    <w:rsid w:val="0027078F"/>
    <w:rsid w:val="00271D54"/>
    <w:rsid w:val="002735C2"/>
    <w:rsid w:val="00274547"/>
    <w:rsid w:val="00274925"/>
    <w:rsid w:val="00274955"/>
    <w:rsid w:val="002756DE"/>
    <w:rsid w:val="002764FC"/>
    <w:rsid w:val="00280D3E"/>
    <w:rsid w:val="002844B4"/>
    <w:rsid w:val="00285A92"/>
    <w:rsid w:val="00286F55"/>
    <w:rsid w:val="00290E5C"/>
    <w:rsid w:val="002947F7"/>
    <w:rsid w:val="002958CC"/>
    <w:rsid w:val="002A28D3"/>
    <w:rsid w:val="002A6A9A"/>
    <w:rsid w:val="002A7D3A"/>
    <w:rsid w:val="002B26DC"/>
    <w:rsid w:val="002B3045"/>
    <w:rsid w:val="002B7230"/>
    <w:rsid w:val="002D1288"/>
    <w:rsid w:val="002D379A"/>
    <w:rsid w:val="002D65F3"/>
    <w:rsid w:val="002D73B9"/>
    <w:rsid w:val="002D7561"/>
    <w:rsid w:val="002D7E54"/>
    <w:rsid w:val="002E35B7"/>
    <w:rsid w:val="002E568A"/>
    <w:rsid w:val="002E598F"/>
    <w:rsid w:val="002F3E6A"/>
    <w:rsid w:val="002F7760"/>
    <w:rsid w:val="002F799D"/>
    <w:rsid w:val="00313396"/>
    <w:rsid w:val="00315F59"/>
    <w:rsid w:val="0031632D"/>
    <w:rsid w:val="00317C97"/>
    <w:rsid w:val="00321731"/>
    <w:rsid w:val="003302E9"/>
    <w:rsid w:val="00332E1D"/>
    <w:rsid w:val="003361DB"/>
    <w:rsid w:val="00340124"/>
    <w:rsid w:val="00341BB1"/>
    <w:rsid w:val="003474FE"/>
    <w:rsid w:val="003502C2"/>
    <w:rsid w:val="00350459"/>
    <w:rsid w:val="0036782A"/>
    <w:rsid w:val="00373319"/>
    <w:rsid w:val="00376889"/>
    <w:rsid w:val="00376CA3"/>
    <w:rsid w:val="00377F18"/>
    <w:rsid w:val="003806D7"/>
    <w:rsid w:val="00385BB5"/>
    <w:rsid w:val="0039009C"/>
    <w:rsid w:val="00391505"/>
    <w:rsid w:val="00396187"/>
    <w:rsid w:val="003A390F"/>
    <w:rsid w:val="003B268A"/>
    <w:rsid w:val="003C1FB8"/>
    <w:rsid w:val="003C47D5"/>
    <w:rsid w:val="003C4B80"/>
    <w:rsid w:val="003C66B9"/>
    <w:rsid w:val="003D05A1"/>
    <w:rsid w:val="003D0ECF"/>
    <w:rsid w:val="003D376E"/>
    <w:rsid w:val="003D429F"/>
    <w:rsid w:val="003E5848"/>
    <w:rsid w:val="003F0A8E"/>
    <w:rsid w:val="003F2E92"/>
    <w:rsid w:val="00406D76"/>
    <w:rsid w:val="00416017"/>
    <w:rsid w:val="00417334"/>
    <w:rsid w:val="004178BA"/>
    <w:rsid w:val="00423742"/>
    <w:rsid w:val="00426ECC"/>
    <w:rsid w:val="004312FD"/>
    <w:rsid w:val="00442BAB"/>
    <w:rsid w:val="00450004"/>
    <w:rsid w:val="004555C0"/>
    <w:rsid w:val="00464B15"/>
    <w:rsid w:val="00465EEE"/>
    <w:rsid w:val="00466A05"/>
    <w:rsid w:val="00471AFE"/>
    <w:rsid w:val="00474D06"/>
    <w:rsid w:val="00493D62"/>
    <w:rsid w:val="00495792"/>
    <w:rsid w:val="004A0168"/>
    <w:rsid w:val="004A0DF9"/>
    <w:rsid w:val="004A20FD"/>
    <w:rsid w:val="004B6F62"/>
    <w:rsid w:val="004C2D59"/>
    <w:rsid w:val="004C6FCA"/>
    <w:rsid w:val="004E1854"/>
    <w:rsid w:val="004E3A99"/>
    <w:rsid w:val="004F1263"/>
    <w:rsid w:val="005023C0"/>
    <w:rsid w:val="005044C9"/>
    <w:rsid w:val="005064B1"/>
    <w:rsid w:val="00515C21"/>
    <w:rsid w:val="00517683"/>
    <w:rsid w:val="00522722"/>
    <w:rsid w:val="00523FD2"/>
    <w:rsid w:val="00525C36"/>
    <w:rsid w:val="005277E1"/>
    <w:rsid w:val="0053546E"/>
    <w:rsid w:val="0053784F"/>
    <w:rsid w:val="00546240"/>
    <w:rsid w:val="00551548"/>
    <w:rsid w:val="00557655"/>
    <w:rsid w:val="005605C7"/>
    <w:rsid w:val="00560878"/>
    <w:rsid w:val="005619E8"/>
    <w:rsid w:val="005667F1"/>
    <w:rsid w:val="0057509D"/>
    <w:rsid w:val="005832DA"/>
    <w:rsid w:val="00584989"/>
    <w:rsid w:val="00593D75"/>
    <w:rsid w:val="005940F3"/>
    <w:rsid w:val="005947C6"/>
    <w:rsid w:val="005969B1"/>
    <w:rsid w:val="0059745A"/>
    <w:rsid w:val="005A0AAA"/>
    <w:rsid w:val="005A0FDE"/>
    <w:rsid w:val="005B0D02"/>
    <w:rsid w:val="005B10F4"/>
    <w:rsid w:val="005B56E9"/>
    <w:rsid w:val="005C0FA1"/>
    <w:rsid w:val="005C4CF5"/>
    <w:rsid w:val="005C6391"/>
    <w:rsid w:val="005D012A"/>
    <w:rsid w:val="005E692D"/>
    <w:rsid w:val="005F07F4"/>
    <w:rsid w:val="005F6622"/>
    <w:rsid w:val="006035DC"/>
    <w:rsid w:val="006050E1"/>
    <w:rsid w:val="00605162"/>
    <w:rsid w:val="006065C8"/>
    <w:rsid w:val="00611C66"/>
    <w:rsid w:val="00617DEC"/>
    <w:rsid w:val="00623240"/>
    <w:rsid w:val="00623B1E"/>
    <w:rsid w:val="00626D05"/>
    <w:rsid w:val="00630BD8"/>
    <w:rsid w:val="006335E8"/>
    <w:rsid w:val="00633DD6"/>
    <w:rsid w:val="00635415"/>
    <w:rsid w:val="006520BB"/>
    <w:rsid w:val="006547D5"/>
    <w:rsid w:val="00661DD5"/>
    <w:rsid w:val="006644DF"/>
    <w:rsid w:val="0066456A"/>
    <w:rsid w:val="0066543F"/>
    <w:rsid w:val="0067491D"/>
    <w:rsid w:val="00677493"/>
    <w:rsid w:val="00680DD7"/>
    <w:rsid w:val="00683014"/>
    <w:rsid w:val="00683567"/>
    <w:rsid w:val="00686057"/>
    <w:rsid w:val="00693ECD"/>
    <w:rsid w:val="006A2D59"/>
    <w:rsid w:val="006A3BF2"/>
    <w:rsid w:val="006B2ED6"/>
    <w:rsid w:val="006B37A4"/>
    <w:rsid w:val="006B4557"/>
    <w:rsid w:val="006C0F48"/>
    <w:rsid w:val="006C4E48"/>
    <w:rsid w:val="006C7D48"/>
    <w:rsid w:val="006D3191"/>
    <w:rsid w:val="006D5197"/>
    <w:rsid w:val="006F1D32"/>
    <w:rsid w:val="00700DA4"/>
    <w:rsid w:val="00702573"/>
    <w:rsid w:val="007039C7"/>
    <w:rsid w:val="00705A21"/>
    <w:rsid w:val="00710C3D"/>
    <w:rsid w:val="00710D0F"/>
    <w:rsid w:val="0071485F"/>
    <w:rsid w:val="00714C9B"/>
    <w:rsid w:val="00715B60"/>
    <w:rsid w:val="00716167"/>
    <w:rsid w:val="0072012C"/>
    <w:rsid w:val="00723BBB"/>
    <w:rsid w:val="00723D49"/>
    <w:rsid w:val="007300AA"/>
    <w:rsid w:val="00736C8C"/>
    <w:rsid w:val="00737FFE"/>
    <w:rsid w:val="007418DF"/>
    <w:rsid w:val="00742668"/>
    <w:rsid w:val="00743039"/>
    <w:rsid w:val="00745F67"/>
    <w:rsid w:val="00750C7B"/>
    <w:rsid w:val="00751943"/>
    <w:rsid w:val="00754E39"/>
    <w:rsid w:val="00763AF5"/>
    <w:rsid w:val="007664F6"/>
    <w:rsid w:val="00771865"/>
    <w:rsid w:val="00776CF2"/>
    <w:rsid w:val="007825F1"/>
    <w:rsid w:val="00784874"/>
    <w:rsid w:val="00785D8D"/>
    <w:rsid w:val="00786212"/>
    <w:rsid w:val="007903B6"/>
    <w:rsid w:val="00790BBF"/>
    <w:rsid w:val="00792BDC"/>
    <w:rsid w:val="0079592E"/>
    <w:rsid w:val="00795FA4"/>
    <w:rsid w:val="007B26D1"/>
    <w:rsid w:val="007B5AAC"/>
    <w:rsid w:val="007C104A"/>
    <w:rsid w:val="007C4B43"/>
    <w:rsid w:val="007C701F"/>
    <w:rsid w:val="007D01FB"/>
    <w:rsid w:val="007D1174"/>
    <w:rsid w:val="007D2DD3"/>
    <w:rsid w:val="007D3A6F"/>
    <w:rsid w:val="007D3C8C"/>
    <w:rsid w:val="007D7C74"/>
    <w:rsid w:val="007E0D1F"/>
    <w:rsid w:val="007E539E"/>
    <w:rsid w:val="007F5119"/>
    <w:rsid w:val="0080012E"/>
    <w:rsid w:val="008036D5"/>
    <w:rsid w:val="00803AD0"/>
    <w:rsid w:val="00810DB9"/>
    <w:rsid w:val="0081166A"/>
    <w:rsid w:val="00813D0C"/>
    <w:rsid w:val="00817DF1"/>
    <w:rsid w:val="00823B35"/>
    <w:rsid w:val="00823F4D"/>
    <w:rsid w:val="00840BB2"/>
    <w:rsid w:val="008423BE"/>
    <w:rsid w:val="00852762"/>
    <w:rsid w:val="008551B1"/>
    <w:rsid w:val="00863263"/>
    <w:rsid w:val="00865065"/>
    <w:rsid w:val="00867AAF"/>
    <w:rsid w:val="00881281"/>
    <w:rsid w:val="0088795F"/>
    <w:rsid w:val="00891D6D"/>
    <w:rsid w:val="008A420D"/>
    <w:rsid w:val="008B1C7D"/>
    <w:rsid w:val="008B2E9D"/>
    <w:rsid w:val="008B5C2F"/>
    <w:rsid w:val="008B6F2D"/>
    <w:rsid w:val="008C0977"/>
    <w:rsid w:val="008C7BDB"/>
    <w:rsid w:val="008D05A5"/>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6BC9"/>
    <w:rsid w:val="009472A0"/>
    <w:rsid w:val="0095483A"/>
    <w:rsid w:val="00971303"/>
    <w:rsid w:val="00975125"/>
    <w:rsid w:val="00976263"/>
    <w:rsid w:val="0097656A"/>
    <w:rsid w:val="00976D3A"/>
    <w:rsid w:val="00977A2C"/>
    <w:rsid w:val="009846FC"/>
    <w:rsid w:val="009903FD"/>
    <w:rsid w:val="00993000"/>
    <w:rsid w:val="00996FDC"/>
    <w:rsid w:val="00997CD7"/>
    <w:rsid w:val="009A4A8B"/>
    <w:rsid w:val="009B1E8C"/>
    <w:rsid w:val="009B23DA"/>
    <w:rsid w:val="009B393D"/>
    <w:rsid w:val="009B59BC"/>
    <w:rsid w:val="009C0003"/>
    <w:rsid w:val="009C0AA9"/>
    <w:rsid w:val="009C13F2"/>
    <w:rsid w:val="009C3951"/>
    <w:rsid w:val="009C4088"/>
    <w:rsid w:val="009C6525"/>
    <w:rsid w:val="009C75A1"/>
    <w:rsid w:val="009D3497"/>
    <w:rsid w:val="009E69E1"/>
    <w:rsid w:val="009E6A00"/>
    <w:rsid w:val="009E742B"/>
    <w:rsid w:val="009E762F"/>
    <w:rsid w:val="00A06BA4"/>
    <w:rsid w:val="00A06C5C"/>
    <w:rsid w:val="00A07B11"/>
    <w:rsid w:val="00A12A62"/>
    <w:rsid w:val="00A12FEB"/>
    <w:rsid w:val="00A16058"/>
    <w:rsid w:val="00A17BB6"/>
    <w:rsid w:val="00A2085E"/>
    <w:rsid w:val="00A22456"/>
    <w:rsid w:val="00A25AB7"/>
    <w:rsid w:val="00A277AA"/>
    <w:rsid w:val="00A359F0"/>
    <w:rsid w:val="00A50B62"/>
    <w:rsid w:val="00A54CA7"/>
    <w:rsid w:val="00A61C01"/>
    <w:rsid w:val="00A716B5"/>
    <w:rsid w:val="00A73AC4"/>
    <w:rsid w:val="00A744EE"/>
    <w:rsid w:val="00A755AB"/>
    <w:rsid w:val="00A757C7"/>
    <w:rsid w:val="00A81FA1"/>
    <w:rsid w:val="00A86882"/>
    <w:rsid w:val="00A91BBF"/>
    <w:rsid w:val="00A943EE"/>
    <w:rsid w:val="00AA07C0"/>
    <w:rsid w:val="00AA50A5"/>
    <w:rsid w:val="00AA5BBD"/>
    <w:rsid w:val="00AA7553"/>
    <w:rsid w:val="00AA7577"/>
    <w:rsid w:val="00AB03A7"/>
    <w:rsid w:val="00AB1253"/>
    <w:rsid w:val="00AB43DF"/>
    <w:rsid w:val="00AC03FC"/>
    <w:rsid w:val="00AC460F"/>
    <w:rsid w:val="00AC4E4E"/>
    <w:rsid w:val="00AD2626"/>
    <w:rsid w:val="00AD397E"/>
    <w:rsid w:val="00AE0961"/>
    <w:rsid w:val="00AE35D9"/>
    <w:rsid w:val="00AE6E0E"/>
    <w:rsid w:val="00AF2EB3"/>
    <w:rsid w:val="00AF6366"/>
    <w:rsid w:val="00AF6A9E"/>
    <w:rsid w:val="00B00358"/>
    <w:rsid w:val="00B0244D"/>
    <w:rsid w:val="00B03B0C"/>
    <w:rsid w:val="00B113AC"/>
    <w:rsid w:val="00B17F30"/>
    <w:rsid w:val="00B213A5"/>
    <w:rsid w:val="00B3221F"/>
    <w:rsid w:val="00B34D7D"/>
    <w:rsid w:val="00B34DDF"/>
    <w:rsid w:val="00B40904"/>
    <w:rsid w:val="00B40A36"/>
    <w:rsid w:val="00B43F13"/>
    <w:rsid w:val="00B52804"/>
    <w:rsid w:val="00B60F20"/>
    <w:rsid w:val="00B64896"/>
    <w:rsid w:val="00B6551C"/>
    <w:rsid w:val="00B7062E"/>
    <w:rsid w:val="00B767DD"/>
    <w:rsid w:val="00B774C8"/>
    <w:rsid w:val="00B84D4B"/>
    <w:rsid w:val="00B96B05"/>
    <w:rsid w:val="00BA3BD2"/>
    <w:rsid w:val="00BA4744"/>
    <w:rsid w:val="00BA6B5B"/>
    <w:rsid w:val="00BA78A2"/>
    <w:rsid w:val="00BB1E2D"/>
    <w:rsid w:val="00BB590B"/>
    <w:rsid w:val="00BB61EC"/>
    <w:rsid w:val="00BC0F2A"/>
    <w:rsid w:val="00BC16D2"/>
    <w:rsid w:val="00BC1BB4"/>
    <w:rsid w:val="00BC6F32"/>
    <w:rsid w:val="00BC7834"/>
    <w:rsid w:val="00BE3D50"/>
    <w:rsid w:val="00BE4B8C"/>
    <w:rsid w:val="00BE70EE"/>
    <w:rsid w:val="00BE7A60"/>
    <w:rsid w:val="00BF1935"/>
    <w:rsid w:val="00BF2343"/>
    <w:rsid w:val="00BF650D"/>
    <w:rsid w:val="00C067E1"/>
    <w:rsid w:val="00C146D9"/>
    <w:rsid w:val="00C17127"/>
    <w:rsid w:val="00C17E61"/>
    <w:rsid w:val="00C216D4"/>
    <w:rsid w:val="00C21856"/>
    <w:rsid w:val="00C22039"/>
    <w:rsid w:val="00C23CB8"/>
    <w:rsid w:val="00C31BF2"/>
    <w:rsid w:val="00C34D27"/>
    <w:rsid w:val="00C34E26"/>
    <w:rsid w:val="00C34F81"/>
    <w:rsid w:val="00C34FFD"/>
    <w:rsid w:val="00C358A1"/>
    <w:rsid w:val="00C368B2"/>
    <w:rsid w:val="00C41F81"/>
    <w:rsid w:val="00C43DEE"/>
    <w:rsid w:val="00C53164"/>
    <w:rsid w:val="00C624EF"/>
    <w:rsid w:val="00C654A3"/>
    <w:rsid w:val="00C700B1"/>
    <w:rsid w:val="00C73B10"/>
    <w:rsid w:val="00C75585"/>
    <w:rsid w:val="00C77007"/>
    <w:rsid w:val="00C8230B"/>
    <w:rsid w:val="00C844D7"/>
    <w:rsid w:val="00C93AC0"/>
    <w:rsid w:val="00C950C3"/>
    <w:rsid w:val="00C96CA9"/>
    <w:rsid w:val="00CA0D7F"/>
    <w:rsid w:val="00CA329E"/>
    <w:rsid w:val="00CA3A24"/>
    <w:rsid w:val="00CA4804"/>
    <w:rsid w:val="00CA5F6D"/>
    <w:rsid w:val="00CB1296"/>
    <w:rsid w:val="00CB14D5"/>
    <w:rsid w:val="00CB5AAD"/>
    <w:rsid w:val="00CD423F"/>
    <w:rsid w:val="00CD493B"/>
    <w:rsid w:val="00CE092D"/>
    <w:rsid w:val="00CE2882"/>
    <w:rsid w:val="00CE3484"/>
    <w:rsid w:val="00CE4A98"/>
    <w:rsid w:val="00CF01FF"/>
    <w:rsid w:val="00CF331B"/>
    <w:rsid w:val="00CF4C09"/>
    <w:rsid w:val="00D010E9"/>
    <w:rsid w:val="00D0152A"/>
    <w:rsid w:val="00D0265D"/>
    <w:rsid w:val="00D03A6D"/>
    <w:rsid w:val="00D12059"/>
    <w:rsid w:val="00D12B3D"/>
    <w:rsid w:val="00D17783"/>
    <w:rsid w:val="00D25B5B"/>
    <w:rsid w:val="00D32825"/>
    <w:rsid w:val="00D35A2D"/>
    <w:rsid w:val="00D3623F"/>
    <w:rsid w:val="00D40555"/>
    <w:rsid w:val="00D415AA"/>
    <w:rsid w:val="00D535D3"/>
    <w:rsid w:val="00D56378"/>
    <w:rsid w:val="00D56963"/>
    <w:rsid w:val="00D57D3B"/>
    <w:rsid w:val="00D6054F"/>
    <w:rsid w:val="00D622A7"/>
    <w:rsid w:val="00D631CF"/>
    <w:rsid w:val="00D631FA"/>
    <w:rsid w:val="00D658F6"/>
    <w:rsid w:val="00D65FE5"/>
    <w:rsid w:val="00D6651D"/>
    <w:rsid w:val="00D66A38"/>
    <w:rsid w:val="00D66F17"/>
    <w:rsid w:val="00D74C70"/>
    <w:rsid w:val="00D74E37"/>
    <w:rsid w:val="00D820E4"/>
    <w:rsid w:val="00D96BD8"/>
    <w:rsid w:val="00DA1C6E"/>
    <w:rsid w:val="00DA5058"/>
    <w:rsid w:val="00DA51F5"/>
    <w:rsid w:val="00DA5677"/>
    <w:rsid w:val="00DA609E"/>
    <w:rsid w:val="00DA7619"/>
    <w:rsid w:val="00DA7786"/>
    <w:rsid w:val="00DA7EE2"/>
    <w:rsid w:val="00DB27A6"/>
    <w:rsid w:val="00DC1529"/>
    <w:rsid w:val="00DC2D99"/>
    <w:rsid w:val="00DC31F1"/>
    <w:rsid w:val="00DC46D7"/>
    <w:rsid w:val="00DD02C9"/>
    <w:rsid w:val="00DD227C"/>
    <w:rsid w:val="00DD2CEB"/>
    <w:rsid w:val="00DD6426"/>
    <w:rsid w:val="00DD6F41"/>
    <w:rsid w:val="00DD79C7"/>
    <w:rsid w:val="00DF1121"/>
    <w:rsid w:val="00DF2706"/>
    <w:rsid w:val="00E0219E"/>
    <w:rsid w:val="00E06D2B"/>
    <w:rsid w:val="00E11A18"/>
    <w:rsid w:val="00E161C0"/>
    <w:rsid w:val="00E17954"/>
    <w:rsid w:val="00E23EBC"/>
    <w:rsid w:val="00E26C5F"/>
    <w:rsid w:val="00E30D0C"/>
    <w:rsid w:val="00E32B19"/>
    <w:rsid w:val="00E333BD"/>
    <w:rsid w:val="00E33497"/>
    <w:rsid w:val="00E56008"/>
    <w:rsid w:val="00E607AA"/>
    <w:rsid w:val="00E64286"/>
    <w:rsid w:val="00E67346"/>
    <w:rsid w:val="00E72BD3"/>
    <w:rsid w:val="00E74F0C"/>
    <w:rsid w:val="00E76A30"/>
    <w:rsid w:val="00E834F4"/>
    <w:rsid w:val="00E911DF"/>
    <w:rsid w:val="00E91B7E"/>
    <w:rsid w:val="00E93113"/>
    <w:rsid w:val="00E93E2C"/>
    <w:rsid w:val="00E95A09"/>
    <w:rsid w:val="00EA06CA"/>
    <w:rsid w:val="00EA1557"/>
    <w:rsid w:val="00EA5B5D"/>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07D88"/>
    <w:rsid w:val="00F14611"/>
    <w:rsid w:val="00F16838"/>
    <w:rsid w:val="00F20A45"/>
    <w:rsid w:val="00F21431"/>
    <w:rsid w:val="00F22246"/>
    <w:rsid w:val="00F251F3"/>
    <w:rsid w:val="00F336B7"/>
    <w:rsid w:val="00F3725C"/>
    <w:rsid w:val="00F4347A"/>
    <w:rsid w:val="00F459D2"/>
    <w:rsid w:val="00F46C05"/>
    <w:rsid w:val="00F516ED"/>
    <w:rsid w:val="00F54D20"/>
    <w:rsid w:val="00F57A94"/>
    <w:rsid w:val="00F60581"/>
    <w:rsid w:val="00F615FC"/>
    <w:rsid w:val="00F6749A"/>
    <w:rsid w:val="00F7043F"/>
    <w:rsid w:val="00F74842"/>
    <w:rsid w:val="00F74BB9"/>
    <w:rsid w:val="00F7589F"/>
    <w:rsid w:val="00F85FA5"/>
    <w:rsid w:val="00F94A06"/>
    <w:rsid w:val="00F96559"/>
    <w:rsid w:val="00FA3C48"/>
    <w:rsid w:val="00FA41C8"/>
    <w:rsid w:val="00FA68C8"/>
    <w:rsid w:val="00FB2D96"/>
    <w:rsid w:val="00FB3001"/>
    <w:rsid w:val="00FC0E11"/>
    <w:rsid w:val="00FC4F59"/>
    <w:rsid w:val="00FD3196"/>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4EF"/>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Emphasis">
    <w:name w:val="Emphasis"/>
    <w:basedOn w:val="DefaultParagraphFont"/>
    <w:uiPriority w:val="20"/>
    <w:qFormat/>
    <w:rsid w:val="00341BB1"/>
    <w:rPr>
      <w:i/>
      <w:iCs/>
    </w:rPr>
  </w:style>
  <w:style w:type="paragraph" w:styleId="NoSpacing">
    <w:name w:val="No Spacing"/>
    <w:uiPriority w:val="1"/>
    <w:qFormat/>
    <w:rsid w:val="00DA5058"/>
    <w:pPr>
      <w:spacing w:after="0" w:line="240" w:lineRule="auto"/>
    </w:pPr>
  </w:style>
  <w:style w:type="table" w:customStyle="1" w:styleId="2">
    <w:name w:val="Мрежа в таблица2"/>
    <w:basedOn w:val="TableNormal"/>
    <w:next w:val="TableGrid"/>
    <w:uiPriority w:val="59"/>
    <w:rsid w:val="006C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next w:val="TableGrid"/>
    <w:uiPriority w:val="59"/>
    <w:rsid w:val="006C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apis://Base=APEV&amp;CELEX=32013R1306&amp;Type=201" TargetMode="External"/><Relationship Id="rId26" Type="http://schemas.openxmlformats.org/officeDocument/2006/relationships/hyperlink" Target="apis://Base=NARH&amp;DocCode=4499&amp;ToPar=Art2_Al1&amp;Type=201/" TargetMode="External"/><Relationship Id="rId3" Type="http://schemas.openxmlformats.org/officeDocument/2006/relationships/styles" Target="styles.xml"/><Relationship Id="rId21" Type="http://schemas.openxmlformats.org/officeDocument/2006/relationships/hyperlink" Target="apis://Base=NARH&amp;DocCode=85477&amp;Type=201/"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apis://Base=APEV&amp;CELEX=32014R0809&amp;ToPar=Art48&amp;Type=201/" TargetMode="External"/><Relationship Id="rId25" Type="http://schemas.openxmlformats.org/officeDocument/2006/relationships/hyperlink" Target="apis://Base=APEV&amp;CELEX=32013R1306&amp;ToPar=Art2_Par2&amp;Type=201/"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APEV&amp;CELEX=32005R1698&amp;Type=201/" TargetMode="External"/><Relationship Id="rId20" Type="http://schemas.openxmlformats.org/officeDocument/2006/relationships/hyperlink" Target="apis://Base=NARH&amp;DocCode=40006&amp;Type=201/" TargetMode="External"/><Relationship Id="rId29" Type="http://schemas.openxmlformats.org/officeDocument/2006/relationships/hyperlink" Target="apis://Base=NORM&amp;DocCode=40377&amp;ToPar=Art14&#1072;&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apis://Base=NARH&amp;DocCode=41765&amp;Type=201/"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apis://Base=APEV&amp;CELEX=32013R1305&amp;ToPar=Art63&amp;Type=201/" TargetMode="External"/><Relationship Id="rId23" Type="http://schemas.openxmlformats.org/officeDocument/2006/relationships/hyperlink" Target="apis://Base=NARH&amp;DocCode=41765&amp;ToPar=Art6&amp;Type=201/" TargetMode="External"/><Relationship Id="rId28" Type="http://schemas.openxmlformats.org/officeDocument/2006/relationships/hyperlink" Target="apis://Base=NARH&amp;DocCode=86925&amp;Type=201/" TargetMode="External"/><Relationship Id="rId10" Type="http://schemas.openxmlformats.org/officeDocument/2006/relationships/image" Target="media/image2.png"/><Relationship Id="rId19" Type="http://schemas.openxmlformats.org/officeDocument/2006/relationships/hyperlink" Target="apis://Base=APEV&amp;CELEX=32013R1306&amp;ToPar=Art60&amp;Type=201/"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igchirpan@abv.bg" TargetMode="External"/><Relationship Id="rId22" Type="http://schemas.openxmlformats.org/officeDocument/2006/relationships/hyperlink" Target="apis://Base=NARH&amp;DocCode=41765&amp;ToPar=Art5&amp;Type=201/" TargetMode="External"/><Relationship Id="rId27" Type="http://schemas.openxmlformats.org/officeDocument/2006/relationships/hyperlink" Target="apis://Base=APEV&amp;CELEX=32014R0809&amp;Type=201/" TargetMode="External"/><Relationship Id="rId30" Type="http://schemas.openxmlformats.org/officeDocument/2006/relationships/hyperlink" Target="apis://Base=NORM&amp;DocCode=4098&amp;ToPar=Art37&#1074;&amp;Type=20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80B8E-3426-48E9-9598-94094600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42</Pages>
  <Words>17230</Words>
  <Characters>98214</Characters>
  <Application>Microsoft Office Word</Application>
  <DocSecurity>0</DocSecurity>
  <Lines>818</Lines>
  <Paragraphs>230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User</cp:lastModifiedBy>
  <cp:revision>172</cp:revision>
  <cp:lastPrinted>2018-11-06T08:35:00Z</cp:lastPrinted>
  <dcterms:created xsi:type="dcterms:W3CDTF">2018-01-25T12:47:00Z</dcterms:created>
  <dcterms:modified xsi:type="dcterms:W3CDTF">2019-09-03T05:49:00Z</dcterms:modified>
</cp:coreProperties>
</file>