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9"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46353" w:rsidRPr="00B70FAE" w:rsidRDefault="00246353" w:rsidP="00246353">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46353" w:rsidRPr="00F70CA0" w:rsidRDefault="00246353" w:rsidP="00246353">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4"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246353" w:rsidRDefault="00246353" w:rsidP="00E63C9B">
      <w:pPr>
        <w:jc w:val="right"/>
        <w:rPr>
          <w:rFonts w:ascii="Times New Roman" w:eastAsiaTheme="majorEastAsia" w:hAnsi="Times New Roman" w:cs="Times New Roman"/>
          <w:b/>
          <w:bCs/>
          <w:sz w:val="24"/>
          <w:szCs w:val="24"/>
        </w:rPr>
      </w:pPr>
    </w:p>
    <w:p w:rsidR="00246353" w:rsidRDefault="00246353" w:rsidP="00E63C9B">
      <w:pPr>
        <w:jc w:val="right"/>
        <w:rPr>
          <w:rFonts w:ascii="Times New Roman" w:eastAsiaTheme="majorEastAsia" w:hAnsi="Times New Roman" w:cs="Times New Roman"/>
          <w:b/>
          <w:bCs/>
          <w:sz w:val="24"/>
          <w:szCs w:val="24"/>
        </w:rPr>
      </w:pPr>
    </w:p>
    <w:p w:rsidR="00CD0352" w:rsidRPr="007F2C0C" w:rsidRDefault="00CD0352" w:rsidP="00E63C9B">
      <w:pPr>
        <w:jc w:val="right"/>
        <w:rPr>
          <w:rFonts w:ascii="Times New Roman" w:eastAsiaTheme="majorEastAsia" w:hAnsi="Times New Roman" w:cs="Times New Roman"/>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00455A"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B5158"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Pr>
          <w:rFonts w:ascii="Times New Roman" w:eastAsiaTheme="majorEastAsia" w:hAnsi="Times New Roman" w:cstheme="majorBidi"/>
          <w:b/>
          <w:bCs/>
          <w:sz w:val="24"/>
          <w:szCs w:val="28"/>
        </w:rPr>
        <w:t xml:space="preserve">от Стратегия за Водено от общностите местно развитие </w:t>
      </w:r>
      <w:r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7F2C0C" w:rsidTr="000A5C24">
        <w:trPr>
          <w:trHeight w:val="1028"/>
        </w:trPr>
        <w:tc>
          <w:tcPr>
            <w:tcW w:w="9147" w:type="dxa"/>
            <w:shd w:val="clear" w:color="auto" w:fill="D9D9D9" w:themeFill="background1" w:themeFillShade="D9"/>
          </w:tcPr>
          <w:p w:rsidR="006B5158" w:rsidRPr="006B5158" w:rsidRDefault="006B5158" w:rsidP="006B5158">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00BA5139">
              <w:rPr>
                <w:rFonts w:ascii="Times New Roman" w:eastAsiaTheme="majorEastAsia" w:hAnsi="Times New Roman" w:cstheme="majorBidi"/>
                <w:b/>
                <w:bCs/>
                <w:sz w:val="24"/>
                <w:szCs w:val="28"/>
                <w:lang w:val="en-US"/>
              </w:rPr>
              <w:t>BG</w:t>
            </w:r>
            <w:r w:rsidR="00BA5139" w:rsidRPr="00F70CA0">
              <w:rPr>
                <w:rFonts w:ascii="Times New Roman" w:eastAsiaTheme="majorEastAsia" w:hAnsi="Times New Roman" w:cstheme="majorBidi"/>
                <w:b/>
                <w:bCs/>
                <w:sz w:val="24"/>
                <w:szCs w:val="28"/>
                <w:lang w:val="ru-RU"/>
              </w:rPr>
              <w:t>06</w:t>
            </w:r>
            <w:r w:rsidR="00BA5139">
              <w:rPr>
                <w:rFonts w:ascii="Times New Roman" w:eastAsiaTheme="majorEastAsia" w:hAnsi="Times New Roman" w:cstheme="majorBidi"/>
                <w:b/>
                <w:bCs/>
                <w:sz w:val="24"/>
                <w:szCs w:val="28"/>
                <w:lang w:val="en-US"/>
              </w:rPr>
              <w:t>RDNP</w:t>
            </w:r>
            <w:r w:rsidR="00BA5139" w:rsidRPr="00F70CA0">
              <w:rPr>
                <w:rFonts w:ascii="Times New Roman" w:eastAsiaTheme="majorEastAsia" w:hAnsi="Times New Roman" w:cstheme="majorBidi"/>
                <w:b/>
                <w:bCs/>
                <w:sz w:val="24"/>
                <w:szCs w:val="28"/>
                <w:lang w:val="ru-RU"/>
              </w:rPr>
              <w:t xml:space="preserve">001-19.119 </w:t>
            </w:r>
            <w:r>
              <w:rPr>
                <w:rFonts w:ascii="Times New Roman" w:eastAsiaTheme="majorEastAsia" w:hAnsi="Times New Roman" w:cstheme="majorBidi"/>
                <w:b/>
                <w:bCs/>
                <w:sz w:val="24"/>
                <w:szCs w:val="28"/>
              </w:rPr>
              <w:t xml:space="preserve">по </w:t>
            </w:r>
            <w:r w:rsidR="00246353">
              <w:rPr>
                <w:rFonts w:ascii="Times New Roman" w:eastAsiaTheme="majorEastAsia" w:hAnsi="Times New Roman" w:cstheme="majorBidi"/>
                <w:b/>
                <w:bCs/>
                <w:sz w:val="24"/>
                <w:szCs w:val="28"/>
              </w:rPr>
              <w:t>мярка 6.4</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246353" w:rsidRPr="00591D87">
              <w:rPr>
                <w:rFonts w:ascii="Times New Roman" w:hAnsi="Times New Roman"/>
                <w:b/>
                <w:i/>
                <w:sz w:val="24"/>
                <w:szCs w:val="24"/>
                <w:lang w:eastAsia="bg-BG"/>
              </w:rPr>
              <w:t>Подкрепа за инвестиции в установяването и развитието на неселскостопански дейности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 Стратегия за Водено от общностите местно развитие</w:t>
            </w:r>
            <w:r>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6B5158" w:rsidRPr="006B5158" w:rsidRDefault="006B5158" w:rsidP="006B5158">
            <w:pPr>
              <w:spacing w:line="360" w:lineRule="auto"/>
              <w:jc w:val="center"/>
              <w:rPr>
                <w:rFonts w:ascii="Times New Roman" w:eastAsiaTheme="majorEastAsia" w:hAnsi="Times New Roman" w:cstheme="majorBidi"/>
                <w:b/>
                <w:bCs/>
                <w:sz w:val="24"/>
                <w:szCs w:val="28"/>
              </w:rPr>
            </w:pPr>
          </w:p>
        </w:tc>
      </w:tr>
    </w:tbl>
    <w:p w:rsidR="00BB1E2D" w:rsidRDefault="00BB1E2D" w:rsidP="00E63C9B">
      <w:pPr>
        <w:jc w:val="center"/>
        <w:rPr>
          <w:rFonts w:ascii="Times New Roman" w:eastAsiaTheme="majorEastAsia" w:hAnsi="Times New Roman" w:cs="Times New Roman"/>
          <w:b/>
          <w:bCs/>
          <w:sz w:val="24"/>
          <w:szCs w:val="24"/>
        </w:rPr>
      </w:pPr>
    </w:p>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Pr="00F70CA0" w:rsidRDefault="00DA03BC" w:rsidP="00DA03BC">
      <w:pPr>
        <w:tabs>
          <w:tab w:val="left" w:pos="3690"/>
        </w:tabs>
        <w:spacing w:line="360" w:lineRule="auto"/>
        <w:rPr>
          <w:rFonts w:ascii="Times New Roman" w:eastAsiaTheme="majorEastAsia" w:hAnsi="Times New Roman" w:cstheme="majorBidi"/>
          <w:b/>
          <w:bCs/>
          <w:sz w:val="24"/>
          <w:szCs w:val="28"/>
          <w:lang w:val="ru-RU"/>
        </w:rPr>
      </w:pPr>
      <w:r w:rsidRPr="00F70CA0">
        <w:rPr>
          <w:rFonts w:ascii="Times New Roman" w:eastAsiaTheme="majorEastAsia" w:hAnsi="Times New Roman" w:cstheme="majorBidi"/>
          <w:b/>
          <w:bCs/>
          <w:sz w:val="24"/>
          <w:szCs w:val="28"/>
          <w:lang w:val="ru-RU"/>
        </w:rPr>
        <w:tab/>
      </w:r>
    </w:p>
    <w:p w:rsidR="006B5158" w:rsidRPr="007F2C0C" w:rsidRDefault="006B5158" w:rsidP="00E63C9B">
      <w:pPr>
        <w:jc w:val="center"/>
        <w:rPr>
          <w:rFonts w:ascii="Times New Roman" w:eastAsiaTheme="majorEastAsia" w:hAnsi="Times New Roman" w:cs="Times New Roman"/>
          <w:b/>
          <w:bCs/>
          <w:sz w:val="24"/>
          <w:szCs w:val="24"/>
        </w:rPr>
      </w:pPr>
    </w:p>
    <w:p w:rsidR="00B40904" w:rsidRPr="007F2C0C" w:rsidRDefault="00B40904" w:rsidP="00E63C9B">
      <w:pPr>
        <w:jc w:val="center"/>
        <w:rPr>
          <w:rFonts w:ascii="Times New Roman" w:eastAsiaTheme="majorEastAsia" w:hAnsi="Times New Roman" w:cs="Times New Roman"/>
          <w:b/>
          <w:bCs/>
          <w:sz w:val="24"/>
          <w:szCs w:val="24"/>
        </w:rPr>
      </w:pP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D337E1" w:rsidP="00E63C9B">
          <w:pPr>
            <w:pStyle w:val="TOC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Hyperlink"/>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Pr="000C0638">
              <w:rPr>
                <w:rFonts w:ascii="Times New Roman" w:hAnsi="Times New Roman" w:cs="Times New Roman"/>
                <w:noProof/>
                <w:webHidden/>
              </w:rPr>
            </w:r>
            <w:r w:rsidRPr="000C0638">
              <w:rPr>
                <w:rFonts w:ascii="Times New Roman" w:hAnsi="Times New Roman" w:cs="Times New Roman"/>
                <w:noProof/>
                <w:webHidden/>
              </w:rPr>
              <w:fldChar w:fldCharType="separate"/>
            </w:r>
            <w:r w:rsidR="009A217D">
              <w:rPr>
                <w:rFonts w:ascii="Times New Roman" w:hAnsi="Times New Roman" w:cs="Times New Roman"/>
                <w:noProof/>
                <w:webHidden/>
              </w:rPr>
              <w:t>4</w:t>
            </w:r>
            <w:r w:rsidRPr="000C0638">
              <w:rPr>
                <w:rFonts w:ascii="Times New Roman" w:hAnsi="Times New Roman" w:cs="Times New Roman"/>
                <w:noProof/>
                <w:webHidden/>
              </w:rPr>
              <w:fldChar w:fldCharType="end"/>
            </w:r>
          </w:hyperlink>
        </w:p>
        <w:p w:rsidR="00AA74D7" w:rsidRPr="00AA74D7" w:rsidRDefault="00AA74D7" w:rsidP="00E63C9B">
          <w:pPr>
            <w:pStyle w:val="TOC1"/>
            <w:tabs>
              <w:tab w:val="right" w:leader="dot" w:pos="9062"/>
            </w:tabs>
            <w:rPr>
              <w:rStyle w:val="Hyperlink"/>
              <w:rFonts w:ascii="Times New Roman" w:hAnsi="Times New Roman" w:cs="Times New Roman"/>
              <w:noProof/>
              <w:color w:val="auto"/>
              <w:u w:val="none"/>
            </w:rPr>
          </w:pPr>
          <w:r>
            <w:t>1.</w:t>
          </w:r>
          <w:r w:rsidRPr="00AA74D7">
            <w:rPr>
              <w:rStyle w:val="Hyperlink"/>
              <w:rFonts w:ascii="Times New Roman" w:hAnsi="Times New Roman" w:cs="Times New Roman"/>
              <w:noProof/>
              <w:color w:val="auto"/>
              <w:u w:val="none"/>
            </w:rPr>
            <w:t>Наименоване на програмата</w:t>
          </w:r>
          <w:r>
            <w:rPr>
              <w:rStyle w:val="Hyperlink"/>
              <w:rFonts w:ascii="Times New Roman" w:hAnsi="Times New Roman" w:cs="Times New Roman"/>
              <w:noProof/>
              <w:color w:val="auto"/>
              <w:u w:val="none"/>
            </w:rPr>
            <w:t>………………………………………………………………………...</w:t>
          </w:r>
          <w:r w:rsidR="009A217D">
            <w:rPr>
              <w:rStyle w:val="Hyperlink"/>
              <w:rFonts w:ascii="Times New Roman" w:hAnsi="Times New Roman" w:cs="Times New Roman"/>
              <w:noProof/>
              <w:color w:val="auto"/>
              <w:u w:val="none"/>
            </w:rPr>
            <w:t>5</w:t>
          </w:r>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Hyperlink"/>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Hyperlink"/>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Hyperlink"/>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Hyperlink"/>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5</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Hyperlink"/>
                <w:rFonts w:ascii="Times New Roman" w:hAnsi="Times New Roman" w:cs="Times New Roman"/>
                <w:noProof/>
              </w:rPr>
              <w:t>7. Индикатори: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Hyperlink"/>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6</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Hyperlink"/>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Hyperlink"/>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Hyperlink"/>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88" w:history="1">
            <w:r w:rsidR="000C0638" w:rsidRPr="000C0638">
              <w:rPr>
                <w:rStyle w:val="Hyperlink"/>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7</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89" w:history="1">
            <w:r w:rsidR="000C0638" w:rsidRPr="000C0638">
              <w:rPr>
                <w:rStyle w:val="Hyperlink"/>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11</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Hyperlink"/>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Hyperlink"/>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92" w:history="1">
            <w:r w:rsidR="000C0638" w:rsidRPr="000C0638">
              <w:rPr>
                <w:rStyle w:val="Hyperlink"/>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93" w:history="1">
            <w:r w:rsidR="000C0638" w:rsidRPr="000C0638">
              <w:rPr>
                <w:rStyle w:val="Hyperlink"/>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13</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94" w:history="1">
            <w:r w:rsidR="000C0638" w:rsidRPr="000C0638">
              <w:rPr>
                <w:rStyle w:val="Hyperlink"/>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16</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Hyperlink"/>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96" w:history="1">
            <w:r w:rsidR="000C0638" w:rsidRPr="000C0638">
              <w:rPr>
                <w:rStyle w:val="Hyperlink"/>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97" w:history="1">
            <w:r w:rsidR="000C0638" w:rsidRPr="000C0638">
              <w:rPr>
                <w:rStyle w:val="Hyperlink"/>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17</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298" w:history="1">
            <w:r w:rsidR="000C0638" w:rsidRPr="000C0638">
              <w:rPr>
                <w:rStyle w:val="Hyperlink"/>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19</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Hyperlink"/>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Hyperlink"/>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20</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Hyperlink"/>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24</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Hyperlink"/>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25</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Hyperlink"/>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Hyperlink"/>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Hyperlink"/>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26</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306" w:history="1">
            <w:r w:rsidR="000C0638" w:rsidRPr="000C0638">
              <w:rPr>
                <w:rStyle w:val="Hyperlink"/>
                <w:rFonts w:ascii="Times New Roman" w:hAnsi="Times New Roman" w:cs="Times New Roman"/>
                <w:noProof/>
              </w:rPr>
              <w:t xml:space="preserve">21. 1. </w:t>
            </w:r>
            <w:r w:rsidR="00AA74D7">
              <w:rPr>
                <w:rStyle w:val="Hyperlink"/>
                <w:rFonts w:ascii="Times New Roman" w:hAnsi="Times New Roman" w:cs="Times New Roman"/>
                <w:noProof/>
              </w:rPr>
              <w:t>Оценка</w:t>
            </w:r>
          </w:hyperlink>
          <w:r w:rsidR="00AA74D7">
            <w:rPr>
              <w:rFonts w:ascii="Times New Roman" w:hAnsi="Times New Roman" w:cs="Times New Roman"/>
              <w:noProof/>
            </w:rPr>
            <w:t xml:space="preserve"> на административно съответствие и допустимост………………………………26</w:t>
          </w:r>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307" w:history="1">
            <w:r w:rsidR="000C0638" w:rsidRPr="000C0638">
              <w:rPr>
                <w:rStyle w:val="Hyperlink"/>
                <w:rFonts w:ascii="Times New Roman" w:hAnsi="Times New Roman" w:cs="Times New Roman"/>
                <w:noProof/>
              </w:rPr>
              <w:t xml:space="preserve">21.2. </w:t>
            </w:r>
            <w:r w:rsidR="00AA74D7">
              <w:rPr>
                <w:rStyle w:val="Hyperlink"/>
                <w:rFonts w:ascii="Times New Roman" w:hAnsi="Times New Roman" w:cs="Times New Roman"/>
                <w:noProof/>
              </w:rPr>
              <w:t>Техническа</w:t>
            </w:r>
          </w:hyperlink>
          <w:r w:rsidR="00AA74D7">
            <w:rPr>
              <w:rFonts w:ascii="Times New Roman" w:hAnsi="Times New Roman" w:cs="Times New Roman"/>
              <w:noProof/>
            </w:rPr>
            <w:t xml:space="preserve"> и финансова оценка……………………………………………………………28</w:t>
          </w:r>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308" w:history="1"/>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Hyperlink"/>
                <w:rFonts w:ascii="Times New Roman" w:hAnsi="Times New Roman" w:cs="Times New Roman"/>
                <w:noProof/>
              </w:rPr>
              <w:t>22. Критерии за оценка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29</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Hyperlink"/>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312" w:history="1">
            <w:r w:rsidR="000C0638" w:rsidRPr="000C0638">
              <w:rPr>
                <w:rStyle w:val="Hyperlink"/>
                <w:rFonts w:ascii="Times New Roman" w:hAnsi="Times New Roman" w:cs="Times New Roman"/>
                <w:noProof/>
              </w:rPr>
              <w:t>24.1. Списък с общи документи: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_Toc515462312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30</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313" w:history="1">
            <w:r w:rsidR="000C0638" w:rsidRPr="000C0638">
              <w:rPr>
                <w:rStyle w:val="Hyperlink"/>
                <w:rFonts w:ascii="Times New Roman" w:hAnsi="Times New Roman" w:cs="Times New Roman"/>
                <w:noProof/>
              </w:rPr>
              <w:t>24.2. Списък със специфични документи за кандидати земеделски стопани: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_Toc515462313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36</w:t>
            </w:r>
            <w:r w:rsidR="00D337E1" w:rsidRPr="000C0638">
              <w:rPr>
                <w:rFonts w:ascii="Times New Roman" w:hAnsi="Times New Roman" w:cs="Times New Roman"/>
                <w:noProof/>
                <w:webHidden/>
              </w:rPr>
              <w:fldChar w:fldCharType="end"/>
            </w:r>
          </w:hyperlink>
        </w:p>
        <w:p w:rsidR="000C0638" w:rsidRPr="000C0638" w:rsidRDefault="001C62E1" w:rsidP="00E63C9B">
          <w:pPr>
            <w:pStyle w:val="TOC2"/>
            <w:tabs>
              <w:tab w:val="right" w:leader="dot" w:pos="9062"/>
            </w:tabs>
            <w:rPr>
              <w:rFonts w:ascii="Times New Roman" w:eastAsiaTheme="minorEastAsia" w:hAnsi="Times New Roman" w:cs="Times New Roman"/>
              <w:noProof/>
              <w:lang w:eastAsia="bg-BG"/>
            </w:rPr>
          </w:pPr>
          <w:hyperlink w:anchor="_Toc515462314" w:history="1">
            <w:r w:rsidR="000C0638" w:rsidRPr="000C0638">
              <w:rPr>
                <w:rStyle w:val="Hyperlink"/>
                <w:rFonts w:ascii="Times New Roman" w:hAnsi="Times New Roman" w:cs="Times New Roman"/>
                <w:noProof/>
              </w:rPr>
              <w:t>24.3. Списък с документи, доказващи съответствие с критериите за подбор на проекти</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_Toc515462314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Hyperlink"/>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Hyperlink"/>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Hyperlink"/>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37</w:t>
            </w:r>
            <w:r w:rsidR="00D337E1" w:rsidRPr="000C0638">
              <w:rPr>
                <w:rFonts w:ascii="Times New Roman" w:hAnsi="Times New Roman" w:cs="Times New Roman"/>
                <w:noProof/>
                <w:webHidden/>
              </w:rPr>
              <w:fldChar w:fldCharType="end"/>
            </w:r>
          </w:hyperlink>
        </w:p>
        <w:p w:rsidR="000C0638" w:rsidRPr="000C0638" w:rsidRDefault="001C62E1" w:rsidP="00E63C9B">
          <w:pPr>
            <w:pStyle w:val="TOC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Hyperlink"/>
                <w:rFonts w:ascii="Times New Roman" w:hAnsi="Times New Roman" w:cs="Times New Roman"/>
                <w:noProof/>
              </w:rPr>
              <w:t>2</w:t>
            </w:r>
            <w:r w:rsidR="00AA74D7">
              <w:rPr>
                <w:rStyle w:val="Hyperlink"/>
                <w:rFonts w:ascii="Times New Roman" w:hAnsi="Times New Roman" w:cs="Times New Roman"/>
                <w:noProof/>
              </w:rPr>
              <w:t>7.1</w:t>
            </w:r>
            <w:r w:rsidR="000C0638" w:rsidRPr="000C0638">
              <w:rPr>
                <w:rStyle w:val="Hyperlink"/>
                <w:rFonts w:ascii="Times New Roman" w:hAnsi="Times New Roman" w:cs="Times New Roman"/>
                <w:noProof/>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AA74D7">
              <w:rPr>
                <w:rFonts w:ascii="Times New Roman" w:hAnsi="Times New Roman" w:cs="Times New Roman"/>
                <w:noProof/>
                <w:webHidden/>
              </w:rPr>
              <w:t>3</w:t>
            </w:r>
            <w:r w:rsidR="009A217D">
              <w:rPr>
                <w:rFonts w:ascii="Times New Roman" w:hAnsi="Times New Roman" w:cs="Times New Roman"/>
                <w:noProof/>
                <w:webHidden/>
              </w:rPr>
              <w:t>8</w:t>
            </w:r>
          </w:hyperlink>
        </w:p>
        <w:p w:rsidR="000C0638" w:rsidRDefault="001C62E1" w:rsidP="00E63C9B">
          <w:pPr>
            <w:pStyle w:val="TOC1"/>
            <w:tabs>
              <w:tab w:val="right" w:leader="dot" w:pos="9062"/>
            </w:tabs>
            <w:rPr>
              <w:rFonts w:ascii="Times New Roman" w:hAnsi="Times New Roman" w:cs="Times New Roman"/>
              <w:noProof/>
            </w:rPr>
          </w:pPr>
          <w:hyperlink w:anchor="_Toc515462319" w:history="1">
            <w:r w:rsidR="00AA74D7">
              <w:rPr>
                <w:rStyle w:val="Hyperlink"/>
                <w:rFonts w:ascii="Times New Roman" w:hAnsi="Times New Roman" w:cs="Times New Roman"/>
                <w:noProof/>
              </w:rPr>
              <w:t>28</w:t>
            </w:r>
            <w:r w:rsidR="000C0638" w:rsidRPr="000C0638">
              <w:rPr>
                <w:rStyle w:val="Hyperlink"/>
                <w:rFonts w:ascii="Times New Roman" w:hAnsi="Times New Roman" w:cs="Times New Roman"/>
                <w:noProof/>
              </w:rPr>
              <w:t>. Приложения към Условията за кандидатстване:</w:t>
            </w:r>
            <w:r w:rsidR="000C0638" w:rsidRPr="000C0638">
              <w:rPr>
                <w:rFonts w:ascii="Times New Roman" w:hAnsi="Times New Roman" w:cs="Times New Roman"/>
                <w:noProof/>
                <w:webHidden/>
              </w:rPr>
              <w:tab/>
            </w:r>
            <w:r w:rsidR="00D337E1"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_Toc515462319 \h </w:instrText>
            </w:r>
            <w:r w:rsidR="00D337E1" w:rsidRPr="000C0638">
              <w:rPr>
                <w:rFonts w:ascii="Times New Roman" w:hAnsi="Times New Roman" w:cs="Times New Roman"/>
                <w:noProof/>
                <w:webHidden/>
              </w:rPr>
            </w:r>
            <w:r w:rsidR="00D337E1" w:rsidRPr="000C0638">
              <w:rPr>
                <w:rFonts w:ascii="Times New Roman" w:hAnsi="Times New Roman" w:cs="Times New Roman"/>
                <w:noProof/>
                <w:webHidden/>
              </w:rPr>
              <w:fldChar w:fldCharType="separate"/>
            </w:r>
            <w:r w:rsidR="009A217D">
              <w:rPr>
                <w:rFonts w:ascii="Times New Roman" w:hAnsi="Times New Roman" w:cs="Times New Roman"/>
                <w:noProof/>
                <w:webHidden/>
              </w:rPr>
              <w:t>38</w:t>
            </w:r>
            <w:r w:rsidR="00D337E1" w:rsidRPr="000C0638">
              <w:rPr>
                <w:rFonts w:ascii="Times New Roman" w:hAnsi="Times New Roman" w:cs="Times New Roman"/>
                <w:noProof/>
                <w:webHidden/>
              </w:rPr>
              <w:fldChar w:fldCharType="end"/>
            </w:r>
          </w:hyperlink>
        </w:p>
        <w:p w:rsidR="009A217D" w:rsidRPr="009A217D" w:rsidRDefault="009A217D" w:rsidP="009A217D">
          <w:r w:rsidRPr="009A217D">
            <w:rPr>
              <w:rFonts w:ascii="Times New Roman" w:hAnsi="Times New Roman" w:cs="Times New Roman"/>
              <w:sz w:val="24"/>
              <w:szCs w:val="24"/>
            </w:rPr>
            <w:t>Основни дефиниции, използвани в условията за кандидатстване</w:t>
          </w:r>
          <w:r>
            <w:rPr>
              <w:rFonts w:ascii="Times New Roman" w:hAnsi="Times New Roman" w:cs="Times New Roman"/>
              <w:sz w:val="24"/>
              <w:szCs w:val="24"/>
            </w:rPr>
            <w:t>……………………….38</w:t>
          </w:r>
        </w:p>
        <w:p w:rsidR="00BB1E2D" w:rsidRPr="007F2C0C" w:rsidRDefault="00D337E1"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A90C6E" w:rsidRPr="007F2C0C" w:rsidRDefault="00A90C6E" w:rsidP="00E63C9B">
      <w:pPr>
        <w:rPr>
          <w:rFonts w:ascii="Times New Roman" w:hAnsi="Times New Roman" w:cs="Times New Roman"/>
          <w:sz w:val="24"/>
          <w:szCs w:val="24"/>
        </w:rPr>
      </w:pPr>
    </w:p>
    <w:p w:rsidR="00A90C6E" w:rsidRDefault="00A90C6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035B6F" w:rsidRDefault="00035B6F"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4E4F14" w:rsidRDefault="004E4F14"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CC3223" w:rsidRPr="007F2C0C" w:rsidRDefault="00CC3223" w:rsidP="00E63C9B">
      <w:pPr>
        <w:pStyle w:val="Heading1"/>
        <w:rPr>
          <w:rFonts w:cs="Times New Roman"/>
          <w:szCs w:val="24"/>
        </w:rPr>
      </w:pPr>
      <w:bookmarkStart w:id="0" w:name="_Toc515462277"/>
      <w:r w:rsidRPr="007F2C0C">
        <w:rPr>
          <w:rFonts w:cs="Times New Roman"/>
          <w:szCs w:val="24"/>
        </w:rPr>
        <w:lastRenderedPageBreak/>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7A113F" w:rsidRPr="007F2C0C" w:rsidRDefault="007A113F" w:rsidP="00E63C9B">
            <w:pPr>
              <w:spacing w:line="276" w:lineRule="auto"/>
              <w:rPr>
                <w:rFonts w:ascii="Times New Roman" w:hAnsi="Times New Roman" w:cs="Times New Roman"/>
                <w:sz w:val="24"/>
                <w:szCs w:val="24"/>
              </w:rPr>
            </w:pP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shd w:val="clear" w:color="auto" w:fill="FEFEFE"/>
              </w:rPr>
            </w:pPr>
            <w:r w:rsidRPr="00791564">
              <w:rPr>
                <w:rFonts w:ascii="Times New Roman" w:hAnsi="Times New Roman" w:cs="Times New Roman"/>
                <w:b/>
                <w:sz w:val="24"/>
                <w:szCs w:val="24"/>
              </w:rPr>
              <w:t>Наредба № 3 от 1999 г.</w:t>
            </w:r>
          </w:p>
        </w:tc>
        <w:tc>
          <w:tcPr>
            <w:tcW w:w="7419" w:type="dxa"/>
          </w:tcPr>
          <w:p w:rsidR="00824741" w:rsidRPr="002A40C3" w:rsidRDefault="00824741" w:rsidP="00E63C9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rPr>
              <w:t>Наредба № 3 от 1999 г. за създаване и поддържане на регистър на земеделските стопани (ДВ, бр. 10 от 1999 г.)</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СПО</w:t>
            </w:r>
          </w:p>
        </w:tc>
        <w:tc>
          <w:tcPr>
            <w:tcW w:w="7419" w:type="dxa"/>
          </w:tcPr>
          <w:p w:rsidR="00824741" w:rsidRPr="002A40C3"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С</w:t>
            </w:r>
            <w:r w:rsidRPr="002A40C3">
              <w:rPr>
                <w:rFonts w:ascii="Times New Roman" w:hAnsi="Times New Roman" w:cs="Times New Roman"/>
                <w:sz w:val="24"/>
                <w:szCs w:val="24"/>
              </w:rPr>
              <w:t>тандартен производствен обем</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НАП</w:t>
            </w:r>
          </w:p>
        </w:tc>
        <w:tc>
          <w:tcPr>
            <w:tcW w:w="7419" w:type="dxa"/>
          </w:tcPr>
          <w:p w:rsidR="00824741" w:rsidRPr="00560FC8"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ВЕИ</w:t>
            </w:r>
          </w:p>
        </w:tc>
        <w:tc>
          <w:tcPr>
            <w:tcW w:w="7419" w:type="dxa"/>
          </w:tcPr>
          <w:p w:rsidR="00824741"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Възобновяеми енергийни източници</w:t>
            </w:r>
          </w:p>
        </w:tc>
      </w:tr>
      <w:tr w:rsidR="005C2519" w:rsidRPr="00560FC8" w:rsidTr="00824741">
        <w:trPr>
          <w:trHeight w:val="284"/>
        </w:trPr>
        <w:tc>
          <w:tcPr>
            <w:tcW w:w="1869" w:type="dxa"/>
          </w:tcPr>
          <w:p w:rsidR="005C2519" w:rsidRPr="00791564" w:rsidRDefault="005C2519"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СМР</w:t>
            </w:r>
          </w:p>
        </w:tc>
        <w:tc>
          <w:tcPr>
            <w:tcW w:w="7419" w:type="dxa"/>
          </w:tcPr>
          <w:p w:rsidR="005C2519" w:rsidRDefault="005C2519" w:rsidP="00E63C9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lastRenderedPageBreak/>
        <w:t>1. Наименование на програмата:</w:t>
      </w:r>
    </w:p>
    <w:tbl>
      <w:tblPr>
        <w:tblStyle w:val="TableGrid"/>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Heading1"/>
        <w:rPr>
          <w:rFonts w:cs="Times New Roman"/>
          <w:szCs w:val="24"/>
        </w:rPr>
      </w:pPr>
      <w:bookmarkStart w:id="1" w:name="_Toc515462278"/>
      <w:r w:rsidRPr="007F2C0C">
        <w:rPr>
          <w:rFonts w:cs="Times New Roman"/>
          <w:szCs w:val="24"/>
        </w:rPr>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Heading1"/>
        <w:rPr>
          <w:rFonts w:cs="Times New Roman"/>
          <w:szCs w:val="24"/>
        </w:rPr>
      </w:pPr>
      <w:bookmarkStart w:id="2" w:name="_Toc515462279"/>
      <w:r w:rsidRPr="007F2C0C">
        <w:rPr>
          <w:rFonts w:cs="Times New Roman"/>
          <w:szCs w:val="24"/>
        </w:rPr>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rsidRPr="007F2C0C" w:rsidTr="00F74842">
        <w:tc>
          <w:tcPr>
            <w:tcW w:w="9212" w:type="dxa"/>
          </w:tcPr>
          <w:p w:rsidR="008259C4" w:rsidRPr="007F2C0C" w:rsidRDefault="00246353" w:rsidP="00A065DB">
            <w:pPr>
              <w:spacing w:line="360" w:lineRule="auto"/>
              <w:jc w:val="both"/>
              <w:rPr>
                <w:rFonts w:ascii="Times New Roman" w:eastAsia="Times New Roman" w:hAnsi="Times New Roman" w:cs="Times New Roman"/>
                <w:bCs/>
                <w:sz w:val="24"/>
                <w:szCs w:val="24"/>
                <w:shd w:val="clear" w:color="auto" w:fill="FEFEFE"/>
                <w:lang w:eastAsia="bg-BG"/>
              </w:rPr>
            </w:pPr>
            <w:r w:rsidRPr="00246353">
              <w:rPr>
                <w:rFonts w:ascii="Times New Roman" w:hAnsi="Times New Roman"/>
                <w:sz w:val="24"/>
                <w:szCs w:val="24"/>
                <w:lang w:eastAsia="sr-Cyrl-CS"/>
              </w:rPr>
              <w:t xml:space="preserve">Процедура чрез подбор на проектни предложения с няколко срока за кандидатстване № </w:t>
            </w:r>
            <w:r w:rsidR="00BA5139">
              <w:rPr>
                <w:rFonts w:ascii="Times New Roman" w:eastAsiaTheme="majorEastAsia" w:hAnsi="Times New Roman" w:cstheme="majorBidi"/>
                <w:b/>
                <w:bCs/>
                <w:sz w:val="24"/>
                <w:szCs w:val="28"/>
                <w:lang w:val="en-US"/>
              </w:rPr>
              <w:t>BG</w:t>
            </w:r>
            <w:r w:rsidR="00BA5139" w:rsidRPr="00F70CA0">
              <w:rPr>
                <w:rFonts w:ascii="Times New Roman" w:eastAsiaTheme="majorEastAsia" w:hAnsi="Times New Roman" w:cstheme="majorBidi"/>
                <w:b/>
                <w:bCs/>
                <w:sz w:val="24"/>
                <w:szCs w:val="28"/>
                <w:lang w:val="ru-RU"/>
              </w:rPr>
              <w:t>06</w:t>
            </w:r>
            <w:r w:rsidR="00BA5139">
              <w:rPr>
                <w:rFonts w:ascii="Times New Roman" w:eastAsiaTheme="majorEastAsia" w:hAnsi="Times New Roman" w:cstheme="majorBidi"/>
                <w:b/>
                <w:bCs/>
                <w:sz w:val="24"/>
                <w:szCs w:val="28"/>
                <w:lang w:val="en-US"/>
              </w:rPr>
              <w:t>RDNP</w:t>
            </w:r>
            <w:r w:rsidR="00BA5139" w:rsidRPr="00F70CA0">
              <w:rPr>
                <w:rFonts w:ascii="Times New Roman" w:eastAsiaTheme="majorEastAsia" w:hAnsi="Times New Roman" w:cstheme="majorBidi"/>
                <w:b/>
                <w:bCs/>
                <w:sz w:val="24"/>
                <w:szCs w:val="28"/>
                <w:lang w:val="ru-RU"/>
              </w:rPr>
              <w:t xml:space="preserve">001-19.119  </w:t>
            </w:r>
            <w:r w:rsidRPr="00246353">
              <w:rPr>
                <w:rFonts w:ascii="Times New Roman" w:hAnsi="Times New Roman"/>
                <w:sz w:val="24"/>
                <w:szCs w:val="24"/>
                <w:lang w:eastAsia="sr-Cyrl-CS"/>
              </w:rPr>
              <w:t xml:space="preserve">по подмярка 6.4. „Подкрепа за инвестиции в установяването и развитието на неселскостопански дейности“ от Стратегия за Водено от общностите местно развитие </w:t>
            </w:r>
            <w:r w:rsidR="00A065DB" w:rsidRPr="00246353">
              <w:rPr>
                <w:rFonts w:ascii="Times New Roman" w:hAnsi="Times New Roman"/>
                <w:sz w:val="24"/>
                <w:szCs w:val="24"/>
                <w:lang w:eastAsia="sr-Cyrl-CS"/>
              </w:rPr>
              <w:t>Програма за развитие на селските райони 2014-2020</w:t>
            </w:r>
          </w:p>
        </w:tc>
      </w:tr>
    </w:tbl>
    <w:p w:rsidR="00F74842" w:rsidRPr="007F2C0C" w:rsidRDefault="00F74842" w:rsidP="00E63C9B">
      <w:pPr>
        <w:pStyle w:val="Heading1"/>
        <w:rPr>
          <w:rFonts w:cs="Times New Roman"/>
          <w:szCs w:val="24"/>
        </w:rPr>
      </w:pPr>
      <w:bookmarkStart w:id="3" w:name="_Toc515462280"/>
      <w:r w:rsidRPr="007F2C0C">
        <w:rPr>
          <w:rFonts w:cs="Times New Roman"/>
          <w:szCs w:val="24"/>
        </w:rPr>
        <w:t>4. Измерения по кодове:</w:t>
      </w:r>
      <w:bookmarkEnd w:id="3"/>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F2C0C" w:rsidTr="005C455B">
        <w:tc>
          <w:tcPr>
            <w:tcW w:w="9180"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Heading1"/>
        <w:rPr>
          <w:rFonts w:cs="Times New Roman"/>
          <w:szCs w:val="24"/>
        </w:rPr>
      </w:pPr>
      <w:bookmarkStart w:id="4" w:name="_Toc515462281"/>
      <w:r w:rsidRPr="007F2C0C">
        <w:rPr>
          <w:rFonts w:cs="Times New Roman"/>
          <w:szCs w:val="24"/>
        </w:rPr>
        <w:t>5. Териториален обхват:</w:t>
      </w:r>
      <w:bookmarkEnd w:id="4"/>
    </w:p>
    <w:tbl>
      <w:tblPr>
        <w:tblStyle w:val="TableGrid"/>
        <w:tblW w:w="0" w:type="auto"/>
        <w:tblLook w:val="04A0" w:firstRow="1" w:lastRow="0" w:firstColumn="1" w:lastColumn="0" w:noHBand="0" w:noVBand="1"/>
      </w:tblPr>
      <w:tblGrid>
        <w:gridCol w:w="9212"/>
      </w:tblGrid>
      <w:tr w:rsidR="00F74842" w:rsidRPr="007F2C0C" w:rsidTr="00F74842">
        <w:tc>
          <w:tcPr>
            <w:tcW w:w="9212" w:type="dxa"/>
          </w:tcPr>
          <w:p w:rsidR="00E32C05" w:rsidRPr="007F2C0C" w:rsidRDefault="00A065DB" w:rsidP="00E63C9B">
            <w:pPr>
              <w:spacing w:after="200" w:line="276" w:lineRule="auto"/>
              <w:jc w:val="both"/>
              <w:rPr>
                <w:rFonts w:ascii="Times New Roman" w:hAnsi="Times New Roman" w:cs="Times New Roman"/>
                <w:sz w:val="24"/>
                <w:szCs w:val="24"/>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p>
        </w:tc>
      </w:tr>
    </w:tbl>
    <w:p w:rsidR="00F74842" w:rsidRPr="007F2C0C" w:rsidRDefault="00F74842" w:rsidP="00E63C9B">
      <w:pPr>
        <w:pStyle w:val="Heading1"/>
        <w:jc w:val="both"/>
        <w:rPr>
          <w:rFonts w:cs="Times New Roman"/>
          <w:szCs w:val="24"/>
        </w:rPr>
      </w:pPr>
      <w:bookmarkStart w:id="5" w:name="_Toc515462282"/>
      <w:r w:rsidRPr="007F2C0C">
        <w:rPr>
          <w:rFonts w:cs="Times New Roman"/>
          <w:szCs w:val="24"/>
        </w:rPr>
        <w:t>6. Цели на предоставяната безвъзмездна финансова помощ по процедурата и очаквани резултати:</w:t>
      </w:r>
      <w:bookmarkEnd w:id="5"/>
    </w:p>
    <w:tbl>
      <w:tblPr>
        <w:tblStyle w:val="TableGrid"/>
        <w:tblW w:w="0" w:type="auto"/>
        <w:tblLook w:val="04A0" w:firstRow="1" w:lastRow="0" w:firstColumn="1" w:lastColumn="0" w:noHBand="0" w:noVBand="1"/>
      </w:tblPr>
      <w:tblGrid>
        <w:gridCol w:w="9212"/>
      </w:tblGrid>
      <w:tr w:rsidR="00F74842" w:rsidRPr="007F2C0C" w:rsidTr="00F74842">
        <w:tc>
          <w:tcPr>
            <w:tcW w:w="9212"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w:t>
            </w:r>
            <w:r w:rsidR="00CC1CEA" w:rsidRPr="001F5C98">
              <w:rPr>
                <w:rFonts w:ascii="Times New Roman" w:eastAsia="MS Mincho" w:hAnsi="Times New Roman" w:cs="Times New Roman"/>
                <w:sz w:val="24"/>
                <w:szCs w:val="24"/>
                <w:lang w:eastAsia="bg-BG"/>
              </w:rPr>
              <w:lastRenderedPageBreak/>
              <w:t xml:space="preserve">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Heading1"/>
        <w:rPr>
          <w:rFonts w:cs="Times New Roman"/>
          <w:szCs w:val="24"/>
        </w:rPr>
      </w:pPr>
      <w:bookmarkStart w:id="6" w:name="_Toc515462283"/>
      <w:r w:rsidRPr="007F2C0C">
        <w:rPr>
          <w:rFonts w:cs="Times New Roman"/>
          <w:szCs w:val="24"/>
        </w:rPr>
        <w:lastRenderedPageBreak/>
        <w:t>7. Индикатори:</w:t>
      </w:r>
      <w:bookmarkEnd w:id="6"/>
    </w:p>
    <w:tbl>
      <w:tblPr>
        <w:tblStyle w:val="TableGrid"/>
        <w:tblW w:w="0" w:type="auto"/>
        <w:tblLayout w:type="fixed"/>
        <w:tblLook w:val="04A0" w:firstRow="1" w:lastRow="0" w:firstColumn="1" w:lastColumn="0" w:noHBand="0" w:noVBand="1"/>
      </w:tblPr>
      <w:tblGrid>
        <w:gridCol w:w="9212"/>
      </w:tblGrid>
      <w:tr w:rsidR="00F74842" w:rsidRPr="007F2C0C" w:rsidTr="006E587A">
        <w:tc>
          <w:tcPr>
            <w:tcW w:w="9212"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7F2C0C" w:rsidRDefault="00AA4F33" w:rsidP="00E63C9B">
            <w:pPr>
              <w:pStyle w:val="Footer"/>
              <w:shd w:val="clear" w:color="auto" w:fill="BFBFBF" w:themeFill="background1" w:themeFillShade="BF"/>
              <w:spacing w:line="276" w:lineRule="auto"/>
              <w:jc w:val="both"/>
              <w:rPr>
                <w:rFonts w:ascii="Times New Roman" w:hAnsi="Times New Roman" w:cs="Times New Roman"/>
                <w:b/>
                <w:sz w:val="24"/>
                <w:szCs w:val="24"/>
              </w:rPr>
            </w:pPr>
          </w:p>
        </w:tc>
      </w:tr>
    </w:tbl>
    <w:p w:rsidR="00F74842" w:rsidRPr="007F2C0C" w:rsidRDefault="00F74842" w:rsidP="00E63C9B">
      <w:pPr>
        <w:pStyle w:val="Heading1"/>
        <w:rPr>
          <w:rFonts w:cs="Times New Roman"/>
          <w:szCs w:val="24"/>
        </w:rPr>
      </w:pPr>
      <w:bookmarkStart w:id="7" w:name="_Toc515462284"/>
      <w:r w:rsidRPr="007F2C0C">
        <w:rPr>
          <w:rFonts w:cs="Times New Roman"/>
          <w:szCs w:val="24"/>
        </w:rPr>
        <w:t>8. Общ размер на безвъзмездната финансова помощ по процедурата:</w:t>
      </w:r>
      <w:bookmarkEnd w:id="7"/>
    </w:p>
    <w:tbl>
      <w:tblPr>
        <w:tblStyle w:val="TableGrid"/>
        <w:tblW w:w="0" w:type="auto"/>
        <w:tblLook w:val="04A0" w:firstRow="1" w:lastRow="0" w:firstColumn="1" w:lastColumn="0" w:noHBand="0" w:noVBand="1"/>
      </w:tblPr>
      <w:tblGrid>
        <w:gridCol w:w="9158"/>
      </w:tblGrid>
      <w:tr w:rsidR="00F74842" w:rsidRPr="007F2C0C" w:rsidTr="009E0AD8">
        <w:trPr>
          <w:trHeight w:val="4028"/>
        </w:trPr>
        <w:tc>
          <w:tcPr>
            <w:tcW w:w="9158" w:type="dxa"/>
          </w:tcPr>
          <w:p w:rsidR="009E0AD8" w:rsidRDefault="009E0AD8" w:rsidP="009E0AD8">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w:t>
            </w:r>
            <w:r>
              <w:rPr>
                <w:rFonts w:ascii="Times New Roman" w:hAnsi="Times New Roman" w:cs="Times New Roman"/>
                <w:sz w:val="24"/>
                <w:szCs w:val="24"/>
              </w:rPr>
              <w:t>6.4.</w:t>
            </w:r>
            <w:r w:rsidRPr="00F4347A">
              <w:rPr>
                <w:rFonts w:ascii="Times New Roman" w:hAnsi="Times New Roman" w:cs="Times New Roman"/>
                <w:sz w:val="24"/>
                <w:szCs w:val="24"/>
              </w:rPr>
              <w:t xml:space="preserve"> </w:t>
            </w: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Pr>
                <w:rFonts w:ascii="Times New Roman" w:hAnsi="Times New Roman" w:cs="Times New Roman"/>
                <w:sz w:val="24"/>
                <w:szCs w:val="24"/>
              </w:rPr>
              <w:t xml:space="preserve"> е в размер на 1 100 000,00 лв.</w:t>
            </w:r>
          </w:p>
          <w:p w:rsidR="009E0AD8" w:rsidRDefault="009E0AD8" w:rsidP="009E0AD8">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F70CA0" w:rsidRPr="0098702A" w:rsidRDefault="00F70CA0" w:rsidP="009E0AD8">
            <w:pPr>
              <w:shd w:val="clear" w:color="auto" w:fill="FFFFFF"/>
              <w:spacing w:before="120"/>
              <w:jc w:val="both"/>
              <w:rPr>
                <w:rFonts w:ascii="Times New Roman" w:hAnsi="Times New Roman" w:cs="Times New Roman"/>
                <w:b/>
                <w:sz w:val="24"/>
                <w:szCs w:val="24"/>
                <w:u w:val="single"/>
              </w:rPr>
            </w:pPr>
            <w:r w:rsidRPr="0098702A">
              <w:rPr>
                <w:rFonts w:ascii="Times New Roman" w:hAnsi="Times New Roman" w:cs="Times New Roman"/>
                <w:b/>
                <w:sz w:val="24"/>
                <w:szCs w:val="24"/>
                <w:u w:val="single"/>
              </w:rPr>
              <w:t>Бюджет на втори прием – 22</w:t>
            </w:r>
            <w:r w:rsidR="00D2481E" w:rsidRPr="0098702A">
              <w:rPr>
                <w:rFonts w:ascii="Times New Roman" w:hAnsi="Times New Roman" w:cs="Times New Roman"/>
                <w:b/>
                <w:sz w:val="24"/>
                <w:szCs w:val="24"/>
                <w:u w:val="single"/>
              </w:rPr>
              <w:t xml:space="preserve"> </w:t>
            </w:r>
            <w:r w:rsidRPr="0098702A">
              <w:rPr>
                <w:rFonts w:ascii="Times New Roman" w:hAnsi="Times New Roman" w:cs="Times New Roman"/>
                <w:b/>
                <w:sz w:val="24"/>
                <w:szCs w:val="24"/>
                <w:u w:val="single"/>
              </w:rPr>
              <w:t>875,64 лева /неусвоен финансов ресурс след приключване на първи прием</w:t>
            </w:r>
            <w:r w:rsidRPr="0098702A">
              <w:rPr>
                <w:rFonts w:ascii="Times New Roman" w:hAnsi="Times New Roman" w:cs="Times New Roman"/>
                <w:sz w:val="24"/>
                <w:szCs w:val="24"/>
                <w:u w:val="single"/>
              </w:rPr>
              <w:t>/</w:t>
            </w:r>
          </w:p>
          <w:p w:rsidR="009E0AD8" w:rsidRPr="0098702A"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3"/>
              <w:gridCol w:w="3925"/>
              <w:gridCol w:w="2249"/>
            </w:tblGrid>
            <w:tr w:rsidR="009E0AD8" w:rsidRPr="0098702A" w:rsidTr="008F468B">
              <w:trPr>
                <w:trHeight w:val="945"/>
              </w:trPr>
              <w:tc>
                <w:tcPr>
                  <w:tcW w:w="0" w:type="auto"/>
                  <w:shd w:val="clear" w:color="auto" w:fill="auto"/>
                  <w:vAlign w:val="center"/>
                  <w:hideMark/>
                </w:tcPr>
                <w:p w:rsidR="009E0AD8" w:rsidRPr="0098702A"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98702A">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98702A"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98702A">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9E0AD8" w:rsidRPr="0098702A"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98702A">
                    <w:rPr>
                      <w:rFonts w:ascii="Times New Roman" w:eastAsia="Times New Roman" w:hAnsi="Times New Roman" w:cs="Times New Roman"/>
                      <w:b/>
                      <w:bCs/>
                      <w:color w:val="000000"/>
                      <w:sz w:val="24"/>
                      <w:szCs w:val="24"/>
                      <w:lang w:eastAsia="bg-BG"/>
                    </w:rPr>
                    <w:t>Национално съфинансиране</w:t>
                  </w:r>
                </w:p>
              </w:tc>
            </w:tr>
            <w:tr w:rsidR="009E0AD8" w:rsidRPr="0098702A" w:rsidTr="008F468B">
              <w:trPr>
                <w:trHeight w:val="315"/>
              </w:trPr>
              <w:tc>
                <w:tcPr>
                  <w:tcW w:w="0" w:type="auto"/>
                  <w:shd w:val="clear" w:color="auto" w:fill="auto"/>
                  <w:vAlign w:val="center"/>
                </w:tcPr>
                <w:p w:rsidR="009E0AD8" w:rsidRPr="0098702A" w:rsidRDefault="009E0AD8" w:rsidP="009E0AD8">
                  <w:pPr>
                    <w:spacing w:after="0" w:line="240" w:lineRule="auto"/>
                    <w:jc w:val="center"/>
                    <w:rPr>
                      <w:rFonts w:ascii="Times New Roman" w:eastAsia="Times New Roman" w:hAnsi="Times New Roman" w:cs="Times New Roman"/>
                      <w:sz w:val="24"/>
                      <w:szCs w:val="24"/>
                      <w:lang w:eastAsia="bg-BG"/>
                    </w:rPr>
                  </w:pPr>
                  <w:r w:rsidRPr="0098702A">
                    <w:rPr>
                      <w:rFonts w:ascii="Times New Roman" w:eastAsia="Times New Roman" w:hAnsi="Times New Roman" w:cs="Times New Roman"/>
                      <w:sz w:val="24"/>
                      <w:szCs w:val="24"/>
                      <w:lang w:eastAsia="bg-BG"/>
                    </w:rPr>
                    <w:t>1 100 000,00 лв.</w:t>
                  </w:r>
                </w:p>
                <w:p w:rsidR="009E0AD8" w:rsidRPr="0098702A" w:rsidRDefault="009E0AD8" w:rsidP="009E0AD8">
                  <w:pPr>
                    <w:spacing w:after="0" w:line="240" w:lineRule="auto"/>
                    <w:jc w:val="center"/>
                    <w:rPr>
                      <w:rFonts w:ascii="Times New Roman" w:eastAsia="Times New Roman" w:hAnsi="Times New Roman" w:cs="Times New Roman"/>
                      <w:sz w:val="24"/>
                      <w:szCs w:val="24"/>
                      <w:lang w:eastAsia="bg-BG"/>
                    </w:rPr>
                  </w:pPr>
                  <w:r w:rsidRPr="0098702A">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98702A" w:rsidRDefault="009E0AD8" w:rsidP="009E0AD8">
                  <w:pPr>
                    <w:spacing w:after="0" w:line="240" w:lineRule="auto"/>
                    <w:jc w:val="center"/>
                    <w:rPr>
                      <w:rFonts w:ascii="Times New Roman" w:eastAsia="Times New Roman" w:hAnsi="Times New Roman" w:cs="Times New Roman"/>
                      <w:sz w:val="24"/>
                      <w:szCs w:val="24"/>
                      <w:lang w:eastAsia="bg-BG"/>
                    </w:rPr>
                  </w:pPr>
                  <w:r w:rsidRPr="0098702A">
                    <w:rPr>
                      <w:rFonts w:ascii="Times New Roman" w:eastAsia="Times New Roman" w:hAnsi="Times New Roman" w:cs="Times New Roman"/>
                      <w:sz w:val="24"/>
                      <w:szCs w:val="24"/>
                      <w:lang w:eastAsia="bg-BG"/>
                    </w:rPr>
                    <w:t>990</w:t>
                  </w:r>
                  <w:r w:rsidRPr="0098702A">
                    <w:rPr>
                      <w:rFonts w:ascii="Times New Roman" w:eastAsia="Times New Roman" w:hAnsi="Times New Roman" w:cs="Times New Roman"/>
                      <w:sz w:val="24"/>
                      <w:szCs w:val="24"/>
                      <w:lang w:val="en-US" w:eastAsia="bg-BG"/>
                    </w:rPr>
                    <w:t> </w:t>
                  </w:r>
                  <w:r w:rsidRPr="0098702A">
                    <w:rPr>
                      <w:rFonts w:ascii="Times New Roman" w:eastAsia="Times New Roman" w:hAnsi="Times New Roman" w:cs="Times New Roman"/>
                      <w:sz w:val="24"/>
                      <w:szCs w:val="24"/>
                      <w:lang w:val="ru-RU" w:eastAsia="bg-BG"/>
                    </w:rPr>
                    <w:t>000.00</w:t>
                  </w:r>
                  <w:r w:rsidRPr="0098702A">
                    <w:rPr>
                      <w:rFonts w:ascii="Times New Roman" w:eastAsia="Times New Roman" w:hAnsi="Times New Roman" w:cs="Times New Roman"/>
                      <w:sz w:val="24"/>
                      <w:szCs w:val="24"/>
                      <w:lang w:eastAsia="bg-BG"/>
                    </w:rPr>
                    <w:t xml:space="preserve"> лв.</w:t>
                  </w:r>
                </w:p>
                <w:p w:rsidR="009E0AD8" w:rsidRPr="0098702A" w:rsidRDefault="009E0AD8" w:rsidP="009E0AD8">
                  <w:pPr>
                    <w:spacing w:after="0" w:line="240" w:lineRule="auto"/>
                    <w:jc w:val="center"/>
                    <w:rPr>
                      <w:rFonts w:ascii="Times New Roman" w:eastAsia="Times New Roman" w:hAnsi="Times New Roman" w:cs="Times New Roman"/>
                      <w:sz w:val="24"/>
                      <w:szCs w:val="24"/>
                      <w:lang w:eastAsia="bg-BG"/>
                    </w:rPr>
                  </w:pPr>
                  <w:r w:rsidRPr="0098702A">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98702A" w:rsidRDefault="009E0AD8" w:rsidP="009E0AD8">
                  <w:pPr>
                    <w:spacing w:after="0" w:line="240" w:lineRule="auto"/>
                    <w:jc w:val="center"/>
                    <w:rPr>
                      <w:rFonts w:ascii="Times New Roman" w:eastAsia="Times New Roman" w:hAnsi="Times New Roman" w:cs="Times New Roman"/>
                      <w:sz w:val="24"/>
                      <w:szCs w:val="24"/>
                      <w:lang w:eastAsia="bg-BG"/>
                    </w:rPr>
                  </w:pPr>
                  <w:r w:rsidRPr="0098702A">
                    <w:rPr>
                      <w:rFonts w:ascii="Times New Roman" w:eastAsia="Times New Roman" w:hAnsi="Times New Roman" w:cs="Times New Roman"/>
                      <w:sz w:val="24"/>
                      <w:szCs w:val="24"/>
                      <w:lang w:eastAsia="bg-BG"/>
                    </w:rPr>
                    <w:t>110</w:t>
                  </w:r>
                  <w:r w:rsidRPr="0098702A">
                    <w:rPr>
                      <w:rFonts w:ascii="Times New Roman" w:eastAsia="Times New Roman" w:hAnsi="Times New Roman" w:cs="Times New Roman"/>
                      <w:sz w:val="24"/>
                      <w:szCs w:val="24"/>
                      <w:lang w:val="en-US" w:eastAsia="bg-BG"/>
                    </w:rPr>
                    <w:t> </w:t>
                  </w:r>
                  <w:r w:rsidRPr="0098702A">
                    <w:rPr>
                      <w:rFonts w:ascii="Times New Roman" w:eastAsia="Times New Roman" w:hAnsi="Times New Roman" w:cs="Times New Roman"/>
                      <w:sz w:val="24"/>
                      <w:szCs w:val="24"/>
                      <w:lang w:val="ru-RU" w:eastAsia="bg-BG"/>
                    </w:rPr>
                    <w:t>000.00</w:t>
                  </w:r>
                  <w:r w:rsidRPr="0098702A">
                    <w:rPr>
                      <w:rFonts w:ascii="Times New Roman" w:eastAsia="Times New Roman" w:hAnsi="Times New Roman" w:cs="Times New Roman"/>
                      <w:sz w:val="24"/>
                      <w:szCs w:val="24"/>
                      <w:lang w:eastAsia="bg-BG"/>
                    </w:rPr>
                    <w:t xml:space="preserve"> лв.</w:t>
                  </w:r>
                </w:p>
                <w:p w:rsidR="009E0AD8" w:rsidRPr="0098702A" w:rsidRDefault="009E0AD8" w:rsidP="009E0AD8">
                  <w:pPr>
                    <w:spacing w:after="0" w:line="240" w:lineRule="auto"/>
                    <w:jc w:val="center"/>
                    <w:rPr>
                      <w:rFonts w:ascii="Times New Roman" w:eastAsia="Times New Roman" w:hAnsi="Times New Roman" w:cs="Times New Roman"/>
                      <w:sz w:val="24"/>
                      <w:szCs w:val="24"/>
                      <w:lang w:eastAsia="bg-BG"/>
                    </w:rPr>
                  </w:pPr>
                  <w:r w:rsidRPr="0098702A">
                    <w:rPr>
                      <w:rFonts w:ascii="Times New Roman" w:eastAsia="Times New Roman" w:hAnsi="Times New Roman" w:cs="Times New Roman"/>
                      <w:sz w:val="24"/>
                      <w:szCs w:val="24"/>
                      <w:lang w:eastAsia="bg-BG"/>
                    </w:rPr>
                    <w:t>(10 %)</w:t>
                  </w:r>
                </w:p>
              </w:tc>
            </w:tr>
          </w:tbl>
          <w:p w:rsidR="000461DE" w:rsidRDefault="00D6210B" w:rsidP="00F5024F">
            <w:pPr>
              <w:pStyle w:val="Heading2"/>
              <w:spacing w:before="0"/>
              <w:jc w:val="both"/>
              <w:outlineLvl w:val="1"/>
              <w:rPr>
                <w:rFonts w:ascii="Times New Roman" w:hAnsi="Times New Roman" w:cs="Times New Roman"/>
                <w:sz w:val="24"/>
                <w:szCs w:val="24"/>
              </w:rPr>
            </w:pPr>
            <w:r w:rsidRPr="0098702A">
              <w:rPr>
                <w:rFonts w:ascii="Times New Roman" w:hAnsi="Times New Roman" w:cs="Times New Roman"/>
                <w:sz w:val="24"/>
                <w:szCs w:val="24"/>
              </w:rPr>
              <w:t>Важно!!!</w:t>
            </w:r>
          </w:p>
          <w:p w:rsidR="00D6210B" w:rsidRPr="00BA5139" w:rsidRDefault="00D6210B" w:rsidP="00BA5139">
            <w:pPr>
              <w:spacing w:line="276" w:lineRule="auto"/>
              <w:jc w:val="both"/>
              <w:rPr>
                <w:rFonts w:ascii="Times New Roman" w:hAnsi="Times New Roman" w:cs="Times New Roman"/>
                <w:sz w:val="24"/>
                <w:szCs w:val="24"/>
                <w:shd w:val="clear" w:color="auto" w:fill="FEFEFE"/>
              </w:rPr>
            </w:pPr>
            <w:r w:rsidRPr="002A40C3">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2A40C3">
              <w:rPr>
                <w:rStyle w:val="FootnoteReference"/>
                <w:rFonts w:ascii="Times New Roman" w:hAnsi="Times New Roman" w:cs="Times New Roman"/>
                <w:sz w:val="24"/>
                <w:szCs w:val="24"/>
                <w:shd w:val="clear" w:color="auto" w:fill="FEFEFE"/>
              </w:rPr>
              <w:footnoteReference w:id="1"/>
            </w:r>
            <w:r w:rsidRPr="002A40C3">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w:t>
            </w:r>
            <w:r w:rsidRPr="002A40C3">
              <w:rPr>
                <w:rFonts w:ascii="Times New Roman" w:hAnsi="Times New Roman" w:cs="Times New Roman"/>
                <w:sz w:val="24"/>
                <w:szCs w:val="24"/>
                <w:shd w:val="clear" w:color="auto" w:fill="FEFEFE"/>
              </w:rPr>
              <w:lastRenderedPageBreak/>
              <w:t>(две предходни плюс текущата година)</w:t>
            </w:r>
            <w:r w:rsidRPr="002A40C3" w:rsidDel="00E11B55">
              <w:rPr>
                <w:rFonts w:ascii="Times New Roman" w:hAnsi="Times New Roman" w:cs="Times New Roman"/>
                <w:sz w:val="24"/>
                <w:szCs w:val="24"/>
                <w:shd w:val="clear" w:color="auto" w:fill="FEFEFE"/>
              </w:rPr>
              <w:t xml:space="preserve"> </w:t>
            </w:r>
            <w:r w:rsidRPr="002A40C3">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tc>
      </w:tr>
    </w:tbl>
    <w:p w:rsidR="00F74842" w:rsidRPr="007F2C0C" w:rsidRDefault="00F74842" w:rsidP="00E63C9B">
      <w:pPr>
        <w:pStyle w:val="Heading1"/>
        <w:rPr>
          <w:rFonts w:cs="Times New Roman"/>
          <w:szCs w:val="24"/>
        </w:rPr>
      </w:pPr>
      <w:bookmarkStart w:id="8" w:name="_Toc515462285"/>
      <w:r w:rsidRPr="007F2C0C">
        <w:rPr>
          <w:rFonts w:cs="Times New Roman"/>
          <w:szCs w:val="24"/>
        </w:rPr>
        <w:lastRenderedPageBreak/>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w:t>
      </w:r>
      <w:r w:rsidR="003446F7">
        <w:rPr>
          <w:rFonts w:cs="Times New Roman"/>
          <w:szCs w:val="24"/>
        </w:rPr>
        <w:t xml:space="preserve">и безвъзмездната финансова помощ </w:t>
      </w:r>
      <w:r w:rsidRPr="007F2C0C">
        <w:rPr>
          <w:rFonts w:cs="Times New Roman"/>
          <w:szCs w:val="24"/>
        </w:rPr>
        <w:t>за конкретен проект:</w:t>
      </w:r>
      <w:bookmarkEnd w:id="8"/>
    </w:p>
    <w:tbl>
      <w:tblPr>
        <w:tblStyle w:val="TableGrid"/>
        <w:tblW w:w="0" w:type="auto"/>
        <w:tblLook w:val="04A0" w:firstRow="1" w:lastRow="0" w:firstColumn="1" w:lastColumn="0" w:noHBand="0" w:noVBand="1"/>
      </w:tblPr>
      <w:tblGrid>
        <w:gridCol w:w="9212"/>
      </w:tblGrid>
      <w:tr w:rsidR="00F74842" w:rsidRPr="007F2C0C" w:rsidTr="00AC51DB">
        <w:tc>
          <w:tcPr>
            <w:tcW w:w="9212" w:type="dxa"/>
          </w:tcPr>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bookmarkStart w:id="9" w:name="to_paragraph_id30997643"/>
            <w:bookmarkEnd w:id="9"/>
            <w:r w:rsidRPr="00700965">
              <w:rPr>
                <w:rFonts w:ascii="Times New Roman" w:hAnsi="Times New Roman" w:cs="Times New Roman"/>
                <w:sz w:val="24"/>
                <w:szCs w:val="24"/>
              </w:rPr>
              <w:t xml:space="preserve">1.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включва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sidRPr="00F70CA0">
              <w:rPr>
                <w:rFonts w:ascii="Times New Roman" w:eastAsia="MS Mincho" w:hAnsi="Times New Roman" w:cs="Times New Roman"/>
                <w:sz w:val="24"/>
                <w:szCs w:val="24"/>
                <w:lang w:val="ru-RU" w:eastAsia="bg-BG"/>
              </w:rPr>
              <w:t>7</w:t>
            </w:r>
            <w:r w:rsidRPr="00700965">
              <w:rPr>
                <w:rFonts w:ascii="Times New Roman" w:eastAsia="MS Mincho" w:hAnsi="Times New Roman" w:cs="Times New Roman"/>
                <w:sz w:val="24"/>
                <w:szCs w:val="24"/>
                <w:lang w:eastAsia="bg-BG"/>
              </w:rPr>
              <w:t> 500,00 лева.</w:t>
            </w:r>
          </w:p>
          <w:p w:rsidR="00000F5D" w:rsidRPr="008C3B86" w:rsidRDefault="00000F5D" w:rsidP="00000F5D">
            <w:pPr>
              <w:numPr>
                <w:ilvl w:val="0"/>
                <w:numId w:val="41"/>
              </w:numPr>
              <w:autoSpaceDE w:val="0"/>
              <w:autoSpaceDN w:val="0"/>
              <w:adjustRightInd w:val="0"/>
              <w:contextualSpacing/>
              <w:jc w:val="both"/>
              <w:rPr>
                <w:rFonts w:ascii="Times New Roman" w:eastAsia="MS Mincho" w:hAnsi="Times New Roman" w:cs="Times New Roman"/>
                <w:b/>
                <w:sz w:val="24"/>
                <w:szCs w:val="24"/>
                <w:lang w:eastAsia="bg-BG"/>
              </w:rPr>
            </w:pPr>
            <w:r w:rsidRPr="00B717E0">
              <w:rPr>
                <w:rFonts w:ascii="Times New Roman" w:eastAsia="MS Mincho" w:hAnsi="Times New Roman" w:cs="Times New Roman"/>
                <w:sz w:val="24"/>
                <w:szCs w:val="24"/>
                <w:lang w:eastAsia="bg-BG"/>
              </w:rPr>
              <w:t xml:space="preserve">Максимален размер на БФП – </w:t>
            </w:r>
            <w:r w:rsidR="00B3221C" w:rsidRPr="008C3B86">
              <w:rPr>
                <w:rFonts w:ascii="Times New Roman" w:eastAsia="MS Mincho" w:hAnsi="Times New Roman" w:cs="Times New Roman"/>
                <w:b/>
                <w:sz w:val="24"/>
                <w:szCs w:val="24"/>
                <w:lang w:eastAsia="bg-BG"/>
              </w:rPr>
              <w:t>22 875,64</w:t>
            </w:r>
            <w:r w:rsidRPr="008C3B86">
              <w:rPr>
                <w:rFonts w:ascii="Times New Roman" w:eastAsia="MS Mincho" w:hAnsi="Times New Roman" w:cs="Times New Roman"/>
                <w:b/>
                <w:sz w:val="24"/>
                <w:szCs w:val="24"/>
                <w:lang w:eastAsia="bg-BG"/>
              </w:rPr>
              <w:t xml:space="preserve"> лева</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t>2.</w:t>
            </w:r>
            <w:r w:rsidRPr="00BC2326">
              <w:rPr>
                <w:rFonts w:ascii="Times New Roman" w:hAnsi="Times New Roman" w:cs="Times New Roman"/>
                <w:sz w:val="24"/>
                <w:szCs w:val="24"/>
              </w:rPr>
              <w:t xml:space="preserve"> </w:t>
            </w:r>
            <w:r w:rsidRPr="00700965">
              <w:rPr>
                <w:rFonts w:ascii="Times New Roman" w:hAnsi="Times New Roman" w:cs="Times New Roman"/>
                <w:sz w:val="24"/>
                <w:szCs w:val="24"/>
              </w:rPr>
              <w:t xml:space="preserve">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 </w:t>
            </w:r>
            <w:r w:rsidRPr="00700965">
              <w:rPr>
                <w:rFonts w:ascii="Times New Roman" w:eastAsia="MS Mincho" w:hAnsi="Times New Roman" w:cs="Times New Roman"/>
                <w:sz w:val="24"/>
                <w:szCs w:val="24"/>
                <w:lang w:eastAsia="bg-BG"/>
              </w:rPr>
              <w:t>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 xml:space="preserve">предприятия или земеделски стопани, които имат икономически размер, измерен в стандартен производствен обем (СПО) над 8 000 евро </w:t>
            </w:r>
            <w:r>
              <w:rPr>
                <w:rFonts w:ascii="Times New Roman" w:eastAsia="MS Mincho" w:hAnsi="Times New Roman" w:cs="Times New Roman"/>
                <w:sz w:val="24"/>
                <w:szCs w:val="24"/>
                <w:lang w:eastAsia="bg-BG"/>
              </w:rPr>
              <w:t xml:space="preserve">и проекта </w:t>
            </w:r>
            <w:r w:rsidRPr="00BC2326">
              <w:rPr>
                <w:rFonts w:ascii="Times New Roman" w:eastAsia="MS Mincho" w:hAnsi="Times New Roman" w:cs="Times New Roman"/>
                <w:sz w:val="24"/>
                <w:szCs w:val="24"/>
                <w:u w:val="single"/>
                <w:lang w:eastAsia="bg-BG"/>
              </w:rPr>
              <w:t>не включва</w:t>
            </w:r>
            <w:r>
              <w:rPr>
                <w:rFonts w:ascii="Times New Roman" w:eastAsia="MS Mincho" w:hAnsi="Times New Roman" w:cs="Times New Roman"/>
                <w:sz w:val="24"/>
                <w:szCs w:val="24"/>
                <w:lang w:eastAsia="bg-BG"/>
              </w:rPr>
              <w:t xml:space="preserve"> СМР </w:t>
            </w:r>
            <w:r w:rsidRPr="00700965">
              <w:rPr>
                <w:rFonts w:ascii="Times New Roman" w:eastAsia="MS Mincho" w:hAnsi="Times New Roman" w:cs="Times New Roman"/>
                <w:sz w:val="24"/>
                <w:szCs w:val="24"/>
                <w:lang w:eastAsia="bg-BG"/>
              </w:rPr>
              <w:t>е:</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sidRPr="00F70CA0">
              <w:rPr>
                <w:rFonts w:ascii="Times New Roman" w:eastAsia="MS Mincho" w:hAnsi="Times New Roman" w:cs="Times New Roman"/>
                <w:sz w:val="24"/>
                <w:szCs w:val="24"/>
                <w:lang w:val="ru-RU" w:eastAsia="bg-BG"/>
              </w:rPr>
              <w:t>7</w:t>
            </w:r>
            <w:r w:rsidRPr="00700965">
              <w:rPr>
                <w:rFonts w:ascii="Times New Roman" w:eastAsia="MS Mincho" w:hAnsi="Times New Roman" w:cs="Times New Roman"/>
                <w:sz w:val="24"/>
                <w:szCs w:val="24"/>
                <w:lang w:eastAsia="bg-BG"/>
              </w:rPr>
              <w:t> 500,00 лева.</w:t>
            </w:r>
          </w:p>
          <w:p w:rsidR="00000F5D" w:rsidRPr="008C3B86" w:rsidRDefault="00000F5D" w:rsidP="00000F5D">
            <w:pPr>
              <w:numPr>
                <w:ilvl w:val="0"/>
                <w:numId w:val="41"/>
              </w:numPr>
              <w:autoSpaceDE w:val="0"/>
              <w:autoSpaceDN w:val="0"/>
              <w:adjustRightInd w:val="0"/>
              <w:contextualSpacing/>
              <w:jc w:val="both"/>
              <w:rPr>
                <w:rFonts w:ascii="Times New Roman" w:eastAsia="MS Mincho" w:hAnsi="Times New Roman" w:cs="Times New Roman"/>
                <w:b/>
                <w:sz w:val="24"/>
                <w:szCs w:val="24"/>
                <w:lang w:eastAsia="bg-BG"/>
              </w:rPr>
            </w:pPr>
            <w:r w:rsidRPr="00B717E0">
              <w:rPr>
                <w:rFonts w:ascii="Times New Roman" w:eastAsia="MS Mincho" w:hAnsi="Times New Roman" w:cs="Times New Roman"/>
                <w:sz w:val="24"/>
                <w:szCs w:val="24"/>
                <w:lang w:eastAsia="bg-BG"/>
              </w:rPr>
              <w:t xml:space="preserve">Максимален размер на БФП – </w:t>
            </w:r>
            <w:r w:rsidR="00B3221C" w:rsidRPr="008C3B86">
              <w:rPr>
                <w:rFonts w:ascii="Times New Roman" w:eastAsia="MS Mincho" w:hAnsi="Times New Roman" w:cs="Times New Roman"/>
                <w:b/>
                <w:sz w:val="24"/>
                <w:szCs w:val="24"/>
                <w:lang w:eastAsia="bg-BG"/>
              </w:rPr>
              <w:t>22 875,64</w:t>
            </w:r>
            <w:r w:rsidRPr="008C3B86">
              <w:rPr>
                <w:rFonts w:ascii="Times New Roman" w:eastAsia="MS Mincho" w:hAnsi="Times New Roman" w:cs="Times New Roman"/>
                <w:b/>
                <w:sz w:val="24"/>
                <w:szCs w:val="24"/>
                <w:lang w:eastAsia="bg-BG"/>
              </w:rPr>
              <w:t xml:space="preserve"> лева</w:t>
            </w: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p>
          <w:p w:rsidR="00000F5D"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F70CA0">
              <w:rPr>
                <w:rFonts w:ascii="Times New Roman" w:eastAsia="MS Mincho" w:hAnsi="Times New Roman" w:cs="Times New Roman"/>
                <w:sz w:val="24"/>
                <w:szCs w:val="24"/>
                <w:lang w:val="ru-RU" w:eastAsia="bg-BG"/>
              </w:rPr>
              <w:t>3.</w:t>
            </w:r>
            <w:r w:rsidRPr="00700965">
              <w:rPr>
                <w:rFonts w:ascii="Times New Roman" w:hAnsi="Times New Roman" w:cs="Times New Roman"/>
                <w:sz w:val="24"/>
                <w:szCs w:val="24"/>
              </w:rPr>
              <w:t xml:space="preserve"> Минимален и максимален размер на </w:t>
            </w:r>
            <w:r>
              <w:rPr>
                <w:rFonts w:ascii="Times New Roman" w:hAnsi="Times New Roman" w:cs="Times New Roman"/>
                <w:sz w:val="24"/>
                <w:szCs w:val="24"/>
              </w:rPr>
              <w:t>безвъзмездната финансова</w:t>
            </w:r>
            <w:r w:rsidRPr="00700965">
              <w:rPr>
                <w:rFonts w:ascii="Times New Roman" w:hAnsi="Times New Roman" w:cs="Times New Roman"/>
                <w:sz w:val="24"/>
                <w:szCs w:val="24"/>
              </w:rPr>
              <w:t xml:space="preserve"> помощ</w:t>
            </w:r>
            <w:r w:rsidRPr="00700965">
              <w:rPr>
                <w:rFonts w:ascii="Times New Roman" w:eastAsia="MS Mincho" w:hAnsi="Times New Roman" w:cs="Times New Roman"/>
                <w:sz w:val="24"/>
                <w:szCs w:val="24"/>
                <w:lang w:eastAsia="bg-BG"/>
              </w:rPr>
              <w:t xml:space="preserve"> За кандидати земеделски стопани, които имат икономически размер, измерен в стандартен производствен обем (СПО) от 2 000 до 7 999 евро е</w:t>
            </w:r>
            <w:r>
              <w:rPr>
                <w:rFonts w:ascii="Times New Roman" w:eastAsia="MS Mincho" w:hAnsi="Times New Roman" w:cs="Times New Roman"/>
                <w:sz w:val="24"/>
                <w:szCs w:val="24"/>
                <w:lang w:eastAsia="bg-BG"/>
              </w:rPr>
              <w:t>:</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БФП – </w:t>
            </w:r>
            <w:r>
              <w:rPr>
                <w:rFonts w:ascii="Times New Roman" w:eastAsia="MS Mincho" w:hAnsi="Times New Roman" w:cs="Times New Roman"/>
                <w:sz w:val="24"/>
                <w:szCs w:val="24"/>
                <w:lang w:eastAsia="bg-BG"/>
              </w:rPr>
              <w:t>8</w:t>
            </w:r>
            <w:r w:rsidRPr="00700965">
              <w:rPr>
                <w:rFonts w:ascii="Times New Roman" w:eastAsia="MS Mincho" w:hAnsi="Times New Roman" w:cs="Times New Roman"/>
                <w:sz w:val="24"/>
                <w:szCs w:val="24"/>
                <w:lang w:eastAsia="bg-BG"/>
              </w:rPr>
              <w:t> 500,00 лева.</w:t>
            </w:r>
          </w:p>
          <w:p w:rsidR="00000F5D" w:rsidRPr="008C3B86" w:rsidRDefault="00000F5D" w:rsidP="00000F5D">
            <w:pPr>
              <w:numPr>
                <w:ilvl w:val="0"/>
                <w:numId w:val="41"/>
              </w:numPr>
              <w:autoSpaceDE w:val="0"/>
              <w:autoSpaceDN w:val="0"/>
              <w:adjustRightInd w:val="0"/>
              <w:contextualSpacing/>
              <w:jc w:val="both"/>
              <w:rPr>
                <w:rFonts w:ascii="Times New Roman" w:eastAsia="MS Mincho" w:hAnsi="Times New Roman" w:cs="Times New Roman"/>
                <w:b/>
                <w:sz w:val="24"/>
                <w:szCs w:val="24"/>
                <w:lang w:eastAsia="bg-BG"/>
              </w:rPr>
            </w:pPr>
            <w:r w:rsidRPr="00B717E0">
              <w:rPr>
                <w:rFonts w:ascii="Times New Roman" w:eastAsia="MS Mincho" w:hAnsi="Times New Roman" w:cs="Times New Roman"/>
                <w:sz w:val="24"/>
                <w:szCs w:val="24"/>
                <w:lang w:eastAsia="bg-BG"/>
              </w:rPr>
              <w:t xml:space="preserve">Максимален размер на БФП </w:t>
            </w:r>
            <w:r w:rsidRPr="008C3B86">
              <w:rPr>
                <w:rFonts w:ascii="Times New Roman" w:eastAsia="MS Mincho" w:hAnsi="Times New Roman" w:cs="Times New Roman"/>
                <w:b/>
                <w:sz w:val="24"/>
                <w:szCs w:val="24"/>
                <w:lang w:eastAsia="bg-BG"/>
              </w:rPr>
              <w:t xml:space="preserve">– </w:t>
            </w:r>
            <w:r w:rsidR="00B3221C" w:rsidRPr="008C3B86">
              <w:rPr>
                <w:rFonts w:ascii="Times New Roman" w:eastAsia="MS Mincho" w:hAnsi="Times New Roman" w:cs="Times New Roman"/>
                <w:b/>
                <w:sz w:val="24"/>
                <w:szCs w:val="24"/>
                <w:lang w:eastAsia="bg-BG"/>
              </w:rPr>
              <w:t>22 875,64</w:t>
            </w:r>
            <w:r w:rsidRPr="008C3B86">
              <w:rPr>
                <w:rFonts w:ascii="Times New Roman" w:eastAsia="MS Mincho" w:hAnsi="Times New Roman" w:cs="Times New Roman"/>
                <w:b/>
                <w:sz w:val="24"/>
                <w:szCs w:val="24"/>
                <w:lang w:eastAsia="bg-BG"/>
              </w:rPr>
              <w:t xml:space="preserve"> лева</w:t>
            </w:r>
          </w:p>
          <w:p w:rsidR="00000F5D" w:rsidRPr="00700965" w:rsidRDefault="00000F5D" w:rsidP="00000F5D">
            <w:pPr>
              <w:jc w:val="both"/>
              <w:rPr>
                <w:rFonts w:ascii="Times New Roman" w:hAnsi="Times New Roman" w:cs="Times New Roman"/>
                <w:sz w:val="24"/>
                <w:szCs w:val="24"/>
              </w:rPr>
            </w:pPr>
          </w:p>
          <w:p w:rsidR="00000F5D" w:rsidRPr="00700965" w:rsidRDefault="00000F5D" w:rsidP="00000F5D">
            <w:pPr>
              <w:jc w:val="both"/>
              <w:rPr>
                <w:rFonts w:ascii="Times New Roman" w:hAnsi="Times New Roman" w:cs="Times New Roman"/>
                <w:sz w:val="24"/>
                <w:szCs w:val="24"/>
              </w:rPr>
            </w:pPr>
            <w:r>
              <w:rPr>
                <w:rFonts w:ascii="Times New Roman" w:hAnsi="Times New Roman" w:cs="Times New Roman"/>
                <w:sz w:val="24"/>
                <w:szCs w:val="24"/>
              </w:rPr>
              <w:t>4</w:t>
            </w:r>
            <w:r w:rsidRPr="00700965">
              <w:rPr>
                <w:rFonts w:ascii="Times New Roman" w:hAnsi="Times New Roman" w:cs="Times New Roman"/>
                <w:sz w:val="24"/>
                <w:szCs w:val="24"/>
              </w:rPr>
              <w:t>.Минимален и максимален размер на допустимите разходи</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 xml:space="preserve">Минимален размер на допустимите разходи </w:t>
            </w:r>
            <w:r>
              <w:rPr>
                <w:rFonts w:ascii="Times New Roman" w:eastAsia="MS Mincho" w:hAnsi="Times New Roman" w:cs="Times New Roman"/>
                <w:sz w:val="24"/>
                <w:szCs w:val="24"/>
                <w:lang w:eastAsia="bg-BG"/>
              </w:rPr>
              <w:t xml:space="preserve">за всички кандидати </w:t>
            </w:r>
            <w:r w:rsidRPr="00700965">
              <w:rPr>
                <w:rFonts w:ascii="Times New Roman" w:eastAsia="MS Mincho" w:hAnsi="Times New Roman" w:cs="Times New Roman"/>
                <w:sz w:val="24"/>
                <w:szCs w:val="24"/>
                <w:lang w:eastAsia="bg-BG"/>
              </w:rPr>
              <w:t>- 10 000 лева.</w:t>
            </w:r>
          </w:p>
          <w:p w:rsidR="00000F5D" w:rsidRPr="00700965" w:rsidRDefault="00000F5D" w:rsidP="00000F5D">
            <w:pPr>
              <w:numPr>
                <w:ilvl w:val="0"/>
                <w:numId w:val="41"/>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 За кандидати микро</w:t>
            </w:r>
            <w:r>
              <w:rPr>
                <w:rFonts w:ascii="Times New Roman" w:eastAsia="MS Mincho" w:hAnsi="Times New Roman" w:cs="Times New Roman"/>
                <w:sz w:val="24"/>
                <w:szCs w:val="24"/>
                <w:lang w:eastAsia="bg-BG"/>
              </w:rPr>
              <w:t xml:space="preserve"> </w:t>
            </w:r>
            <w:r w:rsidRPr="00700965">
              <w:rPr>
                <w:rFonts w:ascii="Times New Roman" w:eastAsia="MS Mincho" w:hAnsi="Times New Roman" w:cs="Times New Roman"/>
                <w:sz w:val="24"/>
                <w:szCs w:val="24"/>
                <w:lang w:eastAsia="bg-BG"/>
              </w:rPr>
              <w:t>предприятия или земеделски стопани, които имат икономически размер, измерен в стандартен производствен обем (СПО) над 8 000 евро е:</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391 160 лева за проекти, включващи СМР;</w:t>
            </w:r>
          </w:p>
          <w:p w:rsidR="00000F5D" w:rsidRPr="00700965" w:rsidRDefault="00000F5D" w:rsidP="00000F5D">
            <w:p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200 000 лева за проекти, които не включват СМР</w:t>
            </w:r>
          </w:p>
          <w:p w:rsidR="00000F5D" w:rsidRPr="00700965" w:rsidRDefault="00000F5D" w:rsidP="00000F5D">
            <w:pPr>
              <w:numPr>
                <w:ilvl w:val="0"/>
                <w:numId w:val="42"/>
              </w:numPr>
              <w:autoSpaceDE w:val="0"/>
              <w:autoSpaceDN w:val="0"/>
              <w:adjustRightInd w:val="0"/>
              <w:contextualSpacing/>
              <w:jc w:val="both"/>
              <w:rPr>
                <w:rFonts w:ascii="Times New Roman" w:eastAsia="MS Mincho" w:hAnsi="Times New Roman" w:cs="Times New Roman"/>
                <w:sz w:val="24"/>
                <w:szCs w:val="24"/>
                <w:lang w:eastAsia="bg-BG"/>
              </w:rPr>
            </w:pPr>
            <w:r w:rsidRPr="00700965">
              <w:rPr>
                <w:rFonts w:ascii="Times New Roman" w:eastAsia="MS Mincho" w:hAnsi="Times New Roman" w:cs="Times New Roman"/>
                <w:sz w:val="24"/>
                <w:szCs w:val="24"/>
                <w:lang w:eastAsia="bg-BG"/>
              </w:rPr>
              <w:t>Максимален размер на допустимите разходи</w:t>
            </w:r>
            <w:r w:rsidRPr="00700965">
              <w:rPr>
                <w:rFonts w:ascii="Times New Roman" w:eastAsia="MS Mincho" w:hAnsi="Times New Roman" w:cs="Times New Roman"/>
                <w:b/>
                <w:sz w:val="24"/>
                <w:szCs w:val="24"/>
                <w:lang w:eastAsia="bg-BG"/>
              </w:rPr>
              <w:t xml:space="preserve"> </w:t>
            </w:r>
            <w:r w:rsidRPr="00700965">
              <w:rPr>
                <w:rFonts w:ascii="Times New Roman" w:eastAsia="MS Mincho" w:hAnsi="Times New Roman" w:cs="Times New Roman"/>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 е 85 000 лева.</w:t>
            </w:r>
          </w:p>
          <w:p w:rsidR="00000F5D" w:rsidRDefault="00000F5D" w:rsidP="00000F5D">
            <w:pPr>
              <w:jc w:val="both"/>
              <w:rPr>
                <w:rFonts w:ascii="Times New Roman" w:eastAsia="MS Mincho" w:hAnsi="Times New Roman" w:cs="Times New Roman"/>
                <w:b/>
                <w:sz w:val="24"/>
                <w:szCs w:val="24"/>
                <w:lang w:eastAsia="bg-BG"/>
              </w:rPr>
            </w:pPr>
          </w:p>
          <w:p w:rsidR="009E0AD8" w:rsidRPr="009E0AD8" w:rsidRDefault="009E0AD8" w:rsidP="00700965">
            <w:pPr>
              <w:jc w:val="both"/>
              <w:rPr>
                <w:rFonts w:ascii="Times New Roman" w:eastAsia="MS Mincho" w:hAnsi="Times New Roman" w:cs="Times New Roman"/>
                <w:b/>
                <w:sz w:val="24"/>
                <w:szCs w:val="24"/>
                <w:lang w:eastAsia="bg-BG"/>
              </w:rPr>
            </w:pPr>
          </w:p>
        </w:tc>
      </w:tr>
    </w:tbl>
    <w:p w:rsidR="00F74842" w:rsidRPr="007F2C0C" w:rsidRDefault="00F74842" w:rsidP="00E63C9B">
      <w:pPr>
        <w:pStyle w:val="Heading1"/>
        <w:rPr>
          <w:rFonts w:cs="Times New Roman"/>
          <w:szCs w:val="24"/>
        </w:rPr>
      </w:pPr>
      <w:bookmarkStart w:id="10" w:name="_Toc515462286"/>
      <w:r w:rsidRPr="007F2C0C">
        <w:rPr>
          <w:rFonts w:cs="Times New Roman"/>
          <w:szCs w:val="24"/>
        </w:rPr>
        <w:lastRenderedPageBreak/>
        <w:t>10. Процент на съфинансиране:</w:t>
      </w:r>
      <w:bookmarkEnd w:id="10"/>
    </w:p>
    <w:tbl>
      <w:tblPr>
        <w:tblStyle w:val="TableGrid"/>
        <w:tblW w:w="0" w:type="auto"/>
        <w:tblLook w:val="04A0" w:firstRow="1" w:lastRow="0" w:firstColumn="1" w:lastColumn="0" w:noHBand="0" w:noVBand="1"/>
      </w:tblPr>
      <w:tblGrid>
        <w:gridCol w:w="9212"/>
      </w:tblGrid>
      <w:tr w:rsidR="00F74842" w:rsidRPr="007F2C0C" w:rsidTr="00AC51DB">
        <w:tc>
          <w:tcPr>
            <w:tcW w:w="9212" w:type="dxa"/>
          </w:tcPr>
          <w:p w:rsidR="003446F7" w:rsidRPr="003446F7" w:rsidRDefault="003446F7" w:rsidP="003446F7">
            <w:pPr>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b/>
                <w:sz w:val="24"/>
                <w:szCs w:val="24"/>
                <w:lang w:eastAsia="bg-BG"/>
              </w:rPr>
              <w:t>За кандидати микро</w:t>
            </w:r>
            <w:r w:rsidR="0071345D">
              <w:rPr>
                <w:rFonts w:ascii="Times New Roman" w:eastAsia="MS Mincho" w:hAnsi="Times New Roman" w:cs="Times New Roman"/>
                <w:b/>
                <w:sz w:val="24"/>
                <w:szCs w:val="24"/>
                <w:lang w:eastAsia="bg-BG"/>
              </w:rPr>
              <w:t xml:space="preserve"> </w:t>
            </w:r>
            <w:r w:rsidRPr="003446F7">
              <w:rPr>
                <w:rFonts w:ascii="Times New Roman" w:eastAsia="MS Mincho" w:hAnsi="Times New Roman" w:cs="Times New Roman"/>
                <w:b/>
                <w:sz w:val="24"/>
                <w:szCs w:val="24"/>
                <w:lang w:eastAsia="bg-BG"/>
              </w:rPr>
              <w:t>предприятия или земеделски стопани, които имат икономически размер, измерен в стандартен производствен обем (СПО) над 8 000 евро</w:t>
            </w:r>
            <w:r w:rsidRPr="003446F7">
              <w:rPr>
                <w:rFonts w:ascii="Times New Roman" w:eastAsia="MS Mincho" w:hAnsi="Times New Roman" w:cs="Times New Roman"/>
                <w:sz w:val="24"/>
                <w:szCs w:val="24"/>
                <w:lang w:eastAsia="sr-Cyrl-CS"/>
              </w:rPr>
              <w:t>:</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 xml:space="preserve">Финансовата помощ не може да надвишава </w:t>
            </w:r>
            <w:r w:rsidRPr="003446F7">
              <w:rPr>
                <w:rFonts w:ascii="Times New Roman" w:eastAsia="MS Mincho" w:hAnsi="Times New Roman" w:cs="Times New Roman"/>
                <w:b/>
                <w:sz w:val="24"/>
                <w:szCs w:val="24"/>
                <w:lang w:eastAsia="sr-Cyrl-CS"/>
              </w:rPr>
              <w:t>75%</w:t>
            </w:r>
            <w:r w:rsidRPr="003446F7">
              <w:rPr>
                <w:rFonts w:ascii="Times New Roman" w:eastAsia="MS Mincho" w:hAnsi="Times New Roman" w:cs="Times New Roman"/>
                <w:sz w:val="24"/>
                <w:szCs w:val="24"/>
                <w:lang w:eastAsia="sr-Cyrl-CS"/>
              </w:rPr>
              <w:t xml:space="preserve"> от общите допустими разходи </w:t>
            </w:r>
          </w:p>
          <w:p w:rsidR="003446F7" w:rsidRPr="003446F7" w:rsidRDefault="003446F7" w:rsidP="003446F7">
            <w:pPr>
              <w:jc w:val="both"/>
              <w:rPr>
                <w:rFonts w:ascii="Times New Roman" w:eastAsia="MS Mincho" w:hAnsi="Times New Roman" w:cs="Times New Roman"/>
                <w:b/>
                <w:sz w:val="24"/>
                <w:szCs w:val="24"/>
                <w:lang w:eastAsia="bg-BG"/>
              </w:rPr>
            </w:pPr>
            <w:r w:rsidRPr="003446F7">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обем (СПО) от 2 000 до 7 999 евро:</w:t>
            </w:r>
          </w:p>
          <w:p w:rsidR="003446F7" w:rsidRPr="003446F7" w:rsidRDefault="003446F7" w:rsidP="003446F7">
            <w:pPr>
              <w:numPr>
                <w:ilvl w:val="0"/>
                <w:numId w:val="40"/>
              </w:numPr>
              <w:contextualSpacing/>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е в размер до 85% от общия размер на допустимите за финансово подпомагане разходи</w:t>
            </w:r>
          </w:p>
          <w:p w:rsidR="00D706F1" w:rsidRDefault="003446F7" w:rsidP="003446F7">
            <w:pPr>
              <w:spacing w:line="276" w:lineRule="auto"/>
              <w:jc w:val="both"/>
              <w:rPr>
                <w:rFonts w:ascii="Times New Roman" w:eastAsia="MS Mincho" w:hAnsi="Times New Roman" w:cs="Times New Roman"/>
                <w:sz w:val="24"/>
                <w:szCs w:val="24"/>
                <w:lang w:eastAsia="sr-Cyrl-CS"/>
              </w:rPr>
            </w:pPr>
            <w:r w:rsidRPr="003446F7">
              <w:rPr>
                <w:rFonts w:ascii="Times New Roman" w:eastAsia="MS Mincho" w:hAnsi="Times New Roman" w:cs="Times New Roman"/>
                <w:sz w:val="24"/>
                <w:szCs w:val="24"/>
                <w:lang w:eastAsia="sr-Cyrl-CS"/>
              </w:rPr>
              <w:t>Финансовата помощ се получава при спазване на правилата за „минимална помощ“ при спазване на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p w:rsidR="00BC44D4" w:rsidRDefault="00BC44D4" w:rsidP="003446F7">
            <w:pPr>
              <w:spacing w:line="276" w:lineRule="auto"/>
              <w:jc w:val="both"/>
              <w:rPr>
                <w:rFonts w:ascii="Times New Roman" w:hAnsi="Times New Roman" w:cs="Times New Roman"/>
                <w:sz w:val="24"/>
                <w:szCs w:val="24"/>
                <w:shd w:val="clear" w:color="auto" w:fill="FEFEFE"/>
              </w:rPr>
            </w:pPr>
          </w:p>
          <w:p w:rsidR="00BC44D4" w:rsidRPr="00E61129" w:rsidRDefault="00BC44D4" w:rsidP="003446F7">
            <w:pPr>
              <w:spacing w:line="276" w:lineRule="auto"/>
              <w:jc w:val="both"/>
              <w:rPr>
                <w:rFonts w:ascii="Times New Roman" w:hAnsi="Times New Roman" w:cs="Times New Roman"/>
                <w:b/>
                <w:sz w:val="24"/>
                <w:szCs w:val="24"/>
                <w:highlight w:val="white"/>
                <w:u w:val="single"/>
                <w:shd w:val="clear" w:color="auto" w:fill="FEFEFE"/>
              </w:rPr>
            </w:pPr>
            <w:r w:rsidRPr="00B717E0">
              <w:rPr>
                <w:rFonts w:ascii="Times New Roman" w:hAnsi="Times New Roman" w:cs="Times New Roman"/>
                <w:b/>
                <w:sz w:val="24"/>
                <w:szCs w:val="24"/>
                <w:u w:val="single"/>
                <w:shd w:val="clear" w:color="auto" w:fill="FEFEFE"/>
              </w:rPr>
              <w:t xml:space="preserve">Интензитетът на подпомагане по проект за развитие на туризъм (изграждане и обновяване на туристически обекти с до 20 помещения за настаняване и развитие на туристически услуги) не може да надвишава 5 на </w:t>
            </w:r>
            <w:r w:rsidR="00FF653C" w:rsidRPr="00B717E0">
              <w:rPr>
                <w:rFonts w:ascii="Times New Roman" w:hAnsi="Times New Roman" w:cs="Times New Roman"/>
                <w:b/>
                <w:sz w:val="24"/>
                <w:szCs w:val="24"/>
                <w:u w:val="single"/>
                <w:shd w:val="clear" w:color="auto" w:fill="FEFEFE"/>
              </w:rPr>
              <w:t>сто от общите допустими разходи</w:t>
            </w:r>
            <w:r w:rsidRPr="00B717E0">
              <w:rPr>
                <w:rFonts w:ascii="Times New Roman" w:hAnsi="Times New Roman" w:cs="Times New Roman"/>
                <w:b/>
                <w:sz w:val="24"/>
                <w:szCs w:val="24"/>
                <w:u w:val="single"/>
                <w:shd w:val="clear" w:color="auto" w:fill="FEFEFE"/>
              </w:rPr>
              <w:t>, (съгласно Допълнително споразумение № РД 50-155/09.07.2019 г към Споразумение за изпълнение на стратегия за ВОМР № РД 50-155/21.10.2016 г., изм. с допълнително споразумение № РД 50-155/14.08.2018 г).</w:t>
            </w:r>
          </w:p>
        </w:tc>
      </w:tr>
    </w:tbl>
    <w:p w:rsidR="00F74842" w:rsidRDefault="00F74842" w:rsidP="00E63C9B">
      <w:pPr>
        <w:pStyle w:val="Heading1"/>
        <w:rPr>
          <w:rFonts w:cs="Times New Roman"/>
          <w:szCs w:val="24"/>
        </w:rPr>
      </w:pPr>
      <w:bookmarkStart w:id="11" w:name="_Toc515462287"/>
      <w:r w:rsidRPr="007F2C0C">
        <w:rPr>
          <w:rFonts w:cs="Times New Roman"/>
          <w:szCs w:val="24"/>
        </w:rPr>
        <w:t>11. Допустими кандидати:</w:t>
      </w:r>
      <w:bookmarkEnd w:id="11"/>
    </w:p>
    <w:tbl>
      <w:tblPr>
        <w:tblStyle w:val="TableGrid"/>
        <w:tblW w:w="0" w:type="auto"/>
        <w:tblLook w:val="04A0" w:firstRow="1" w:lastRow="0" w:firstColumn="1" w:lastColumn="0" w:noHBand="0" w:noVBand="1"/>
      </w:tblPr>
      <w:tblGrid>
        <w:gridCol w:w="9212"/>
      </w:tblGrid>
      <w:tr w:rsidR="005932F9" w:rsidTr="005932F9">
        <w:tc>
          <w:tcPr>
            <w:tcW w:w="9212" w:type="dxa"/>
          </w:tcPr>
          <w:p w:rsidR="005932F9" w:rsidRPr="005932F9" w:rsidRDefault="005932F9" w:rsidP="005932F9">
            <w:pPr>
              <w:keepNext/>
              <w:keepLines/>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P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Default="005932F9" w:rsidP="005932F9"/>
        </w:tc>
      </w:tr>
    </w:tbl>
    <w:p w:rsidR="005932F9" w:rsidRDefault="005932F9" w:rsidP="005932F9"/>
    <w:p w:rsidR="00CA3DA0" w:rsidRPr="00EE783B" w:rsidRDefault="005E7E00" w:rsidP="00E63C9B">
      <w:pPr>
        <w:pStyle w:val="Heading2"/>
        <w:rPr>
          <w:rFonts w:ascii="Times New Roman" w:hAnsi="Times New Roman" w:cs="Times New Roman"/>
          <w:color w:val="auto"/>
          <w:sz w:val="24"/>
          <w:szCs w:val="24"/>
        </w:rPr>
      </w:pPr>
      <w:bookmarkStart w:id="12"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2"/>
    </w:p>
    <w:tbl>
      <w:tblPr>
        <w:tblStyle w:val="TableGrid"/>
        <w:tblW w:w="0" w:type="auto"/>
        <w:tblLook w:val="04A0" w:firstRow="1" w:lastRow="0" w:firstColumn="1" w:lastColumn="0" w:noHBand="0" w:noVBand="1"/>
      </w:tblPr>
      <w:tblGrid>
        <w:gridCol w:w="9212"/>
      </w:tblGrid>
      <w:tr w:rsidR="008A2774" w:rsidRPr="008A2774" w:rsidTr="00AC51DB">
        <w:tc>
          <w:tcPr>
            <w:tcW w:w="9212" w:type="dxa"/>
          </w:tcPr>
          <w:p w:rsidR="005932F9" w:rsidRPr="008A2774" w:rsidRDefault="005932F9" w:rsidP="005932F9">
            <w:pPr>
              <w:rPr>
                <w:rFonts w:ascii="Times New Roman" w:eastAsia="MS Mincho" w:hAnsi="Times New Roman" w:cs="Times New Roman"/>
                <w:sz w:val="24"/>
                <w:szCs w:val="24"/>
                <w:lang w:eastAsia="bg-BG"/>
              </w:rPr>
            </w:pPr>
            <w:r w:rsidRPr="008A2774">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r w:rsidR="00700965">
              <w:rPr>
                <w:rFonts w:ascii="Times New Roman" w:eastAsia="MS Mincho" w:hAnsi="Times New Roman" w:cs="Times New Roman"/>
                <w:sz w:val="24"/>
                <w:szCs w:val="24"/>
                <w:lang w:eastAsia="bg-BG"/>
              </w:rPr>
              <w:t>.</w:t>
            </w:r>
            <w:r w:rsidRPr="008A2774">
              <w:rPr>
                <w:rFonts w:ascii="Times New Roman" w:eastAsia="MS Mincho" w:hAnsi="Times New Roman" w:cs="Times New Roman"/>
                <w:sz w:val="24"/>
                <w:szCs w:val="24"/>
                <w:lang w:eastAsia="bg-BG"/>
              </w:rPr>
              <w:t xml:space="preserve">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932F9" w:rsidRPr="008A2774" w:rsidRDefault="005932F9" w:rsidP="005932F9">
            <w:pPr>
              <w:jc w:val="both"/>
              <w:rPr>
                <w:rFonts w:ascii="Times New Roman" w:eastAsia="SimSun" w:hAnsi="Times New Roman" w:cs="Times New Roman"/>
                <w:sz w:val="24"/>
                <w:szCs w:val="24"/>
                <w:lang w:eastAsia="zh-CN"/>
              </w:rPr>
            </w:pPr>
            <w:r w:rsidRPr="008A2774">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 xml:space="preserve">2. няма задължения за данъци и задължителни осигурителни вноски по смисъла на чл. </w:t>
            </w:r>
            <w:r w:rsidRPr="008A2774">
              <w:rPr>
                <w:rFonts w:ascii="Times New Roman" w:eastAsia="Times New Roman" w:hAnsi="Times New Roman" w:cs="Times New Roman"/>
                <w:sz w:val="24"/>
                <w:szCs w:val="24"/>
                <w:lang w:eastAsia="bg-BG"/>
              </w:rPr>
              <w:lastRenderedPageBreak/>
              <w:t>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12. няма изискуеми и ликвидни задължения към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 xml:space="preserve">13. не е включен в системата за ранно откриване на отстраняване по чл. 108 от </w:t>
            </w:r>
            <w:r w:rsidRPr="008A2774">
              <w:rPr>
                <w:rFonts w:ascii="Times New Roman" w:eastAsia="Times New Roman" w:hAnsi="Times New Roman" w:cs="Times New Roman"/>
                <w:sz w:val="24"/>
                <w:szCs w:val="24"/>
                <w:lang w:eastAsia="bg-BG"/>
              </w:rPr>
              <w:lastRenderedPageBreak/>
              <w:t>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16. не е осъден с влязла в сила присъда, освен ако е реабилитиран, за: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7148B6" w:rsidRPr="008A2774" w:rsidRDefault="007148B6" w:rsidP="007148B6">
            <w:pPr>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б) подкуп по чл. 301 - 307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е) престъпление по чл. 108а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ж) престъпление по чл. 159а - 159г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з) престъпление по чл. 172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и) престъпление по чл. 192а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й) престъпление по чл. 352 - 353е от Наказателния кодекс;</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7148B6" w:rsidRPr="008A2774" w:rsidRDefault="007148B6" w:rsidP="007148B6">
            <w:pPr>
              <w:jc w:val="both"/>
              <w:rPr>
                <w:rFonts w:ascii="Times New Roman" w:eastAsia="Times New Roman" w:hAnsi="Times New Roman" w:cs="Times New Roman"/>
                <w:sz w:val="24"/>
                <w:szCs w:val="24"/>
                <w:lang w:eastAsia="bg-BG"/>
              </w:rPr>
            </w:pPr>
            <w:r w:rsidRPr="008A2774">
              <w:rPr>
                <w:rFonts w:ascii="Times New Roman" w:eastAsia="Times New Roman" w:hAnsi="Times New Roman" w:cs="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7148B6" w:rsidRPr="008C3B86" w:rsidRDefault="007148B6" w:rsidP="007148B6">
            <w:pPr>
              <w:jc w:val="both"/>
              <w:rPr>
                <w:rFonts w:ascii="Times New Roman" w:eastAsia="Times New Roman" w:hAnsi="Times New Roman" w:cs="Times New Roman"/>
                <w:sz w:val="24"/>
                <w:szCs w:val="24"/>
                <w:lang w:val="ru-RU" w:eastAsia="bg-BG"/>
              </w:rPr>
            </w:pPr>
            <w:r w:rsidRPr="008A2774">
              <w:rPr>
                <w:rFonts w:ascii="Times New Roman" w:eastAsia="Times New Roman" w:hAnsi="Times New Roman" w:cs="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0D2278" w:rsidRDefault="000D2278" w:rsidP="007148B6">
            <w:pPr>
              <w:jc w:val="both"/>
              <w:rPr>
                <w:rFonts w:ascii="Times New Roman" w:eastAsia="Times New Roman" w:hAnsi="Times New Roman" w:cs="Times New Roman"/>
                <w:sz w:val="24"/>
                <w:szCs w:val="24"/>
                <w:lang w:eastAsia="bg-BG"/>
              </w:rPr>
            </w:pPr>
          </w:p>
          <w:p w:rsidR="000D2278" w:rsidRPr="00E44A16" w:rsidRDefault="000D2278" w:rsidP="007148B6">
            <w:pPr>
              <w:jc w:val="both"/>
              <w:rPr>
                <w:rFonts w:ascii="Times New Roman" w:eastAsia="Times New Roman" w:hAnsi="Times New Roman" w:cs="Times New Roman"/>
                <w:b/>
                <w:sz w:val="24"/>
                <w:szCs w:val="24"/>
                <w:u w:val="single"/>
                <w:lang w:eastAsia="bg-BG"/>
              </w:rPr>
            </w:pPr>
            <w:r w:rsidRPr="00E44A16">
              <w:rPr>
                <w:rFonts w:ascii="Times New Roman" w:eastAsia="Times New Roman" w:hAnsi="Times New Roman" w:cs="Times New Roman"/>
                <w:b/>
                <w:sz w:val="24"/>
                <w:szCs w:val="24"/>
                <w:u w:val="single"/>
                <w:lang w:eastAsia="bg-BG"/>
              </w:rPr>
              <w:t>НОВО!!!</w:t>
            </w:r>
          </w:p>
          <w:p w:rsidR="00264774" w:rsidRDefault="00264774" w:rsidP="007148B6">
            <w:pPr>
              <w:jc w:val="both"/>
              <w:rPr>
                <w:rFonts w:ascii="Times New Roman" w:eastAsia="Times New Roman" w:hAnsi="Times New Roman" w:cs="Times New Roman"/>
                <w:sz w:val="24"/>
                <w:szCs w:val="24"/>
                <w:lang w:eastAsia="bg-BG"/>
              </w:rPr>
            </w:pPr>
          </w:p>
          <w:p w:rsidR="00264774" w:rsidRPr="004F706E" w:rsidRDefault="00264774" w:rsidP="00264774">
            <w:pPr>
              <w:jc w:val="both"/>
              <w:rPr>
                <w:rFonts w:ascii="Times New Roman" w:eastAsia="Times New Roman" w:hAnsi="Times New Roman" w:cs="Times New Roman"/>
                <w:b/>
                <w:sz w:val="24"/>
                <w:szCs w:val="24"/>
                <w:lang w:eastAsia="bg-BG"/>
              </w:rPr>
            </w:pPr>
            <w:r w:rsidRPr="004F706E">
              <w:rPr>
                <w:rFonts w:ascii="Times New Roman" w:eastAsia="Times New Roman" w:hAnsi="Times New Roman" w:cs="Times New Roman"/>
                <w:b/>
                <w:sz w:val="24"/>
                <w:szCs w:val="24"/>
                <w:lang w:eastAsia="bg-BG"/>
              </w:rPr>
              <w:t>19. Кандидатът/получателят на помощта и/или негов законен или упълномощен представител трябва да отговаря на следните условия:</w:t>
            </w:r>
          </w:p>
          <w:p w:rsidR="00264774" w:rsidRPr="004F706E" w:rsidRDefault="00B3221C" w:rsidP="00264774">
            <w:pPr>
              <w:jc w:val="both"/>
              <w:rPr>
                <w:rFonts w:ascii="Times New Roman" w:eastAsia="Times New Roman" w:hAnsi="Times New Roman" w:cs="Times New Roman"/>
                <w:b/>
                <w:sz w:val="24"/>
                <w:szCs w:val="24"/>
                <w:lang w:eastAsia="bg-BG"/>
              </w:rPr>
            </w:pPr>
            <w:r w:rsidRPr="004F706E">
              <w:rPr>
                <w:rFonts w:ascii="Times New Roman" w:eastAsia="Times New Roman" w:hAnsi="Times New Roman" w:cs="Times New Roman"/>
                <w:b/>
                <w:sz w:val="24"/>
                <w:szCs w:val="24"/>
                <w:lang w:eastAsia="bg-BG"/>
              </w:rPr>
              <w:t xml:space="preserve">а) </w:t>
            </w:r>
            <w:r w:rsidR="00264774" w:rsidRPr="004F706E">
              <w:rPr>
                <w:rFonts w:ascii="Times New Roman" w:eastAsia="Times New Roman" w:hAnsi="Times New Roman" w:cs="Times New Roman"/>
                <w:b/>
                <w:sz w:val="24"/>
                <w:szCs w:val="24"/>
                <w:lang w:eastAsia="bg-BG"/>
              </w:rPr>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264774" w:rsidRPr="004F706E" w:rsidRDefault="00B3221C" w:rsidP="00264774">
            <w:pPr>
              <w:jc w:val="both"/>
              <w:rPr>
                <w:rFonts w:ascii="Times New Roman" w:eastAsia="Times New Roman" w:hAnsi="Times New Roman" w:cs="Times New Roman"/>
                <w:b/>
                <w:sz w:val="24"/>
                <w:szCs w:val="24"/>
                <w:lang w:eastAsia="bg-BG"/>
              </w:rPr>
            </w:pPr>
            <w:r w:rsidRPr="004F706E">
              <w:rPr>
                <w:rFonts w:ascii="Times New Roman" w:eastAsia="Times New Roman" w:hAnsi="Times New Roman" w:cs="Times New Roman"/>
                <w:b/>
                <w:sz w:val="24"/>
                <w:szCs w:val="24"/>
                <w:lang w:eastAsia="bg-BG"/>
              </w:rPr>
              <w:t>б)</w:t>
            </w:r>
            <w:r w:rsidR="00264774" w:rsidRPr="004F706E">
              <w:rPr>
                <w:rFonts w:ascii="Times New Roman" w:eastAsia="Times New Roman" w:hAnsi="Times New Roman" w:cs="Times New Roman"/>
                <w:b/>
                <w:sz w:val="24"/>
                <w:szCs w:val="24"/>
                <w:lang w:eastAsia="bg-BG"/>
              </w:rPr>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264774" w:rsidRPr="004F706E" w:rsidRDefault="00B3221C" w:rsidP="00264774">
            <w:pPr>
              <w:jc w:val="both"/>
              <w:rPr>
                <w:rFonts w:ascii="Times New Roman" w:eastAsia="Times New Roman" w:hAnsi="Times New Roman" w:cs="Times New Roman"/>
                <w:b/>
                <w:sz w:val="24"/>
                <w:szCs w:val="24"/>
                <w:lang w:eastAsia="bg-BG"/>
              </w:rPr>
            </w:pPr>
            <w:r w:rsidRPr="004F706E">
              <w:rPr>
                <w:rFonts w:ascii="Times New Roman" w:eastAsia="Times New Roman" w:hAnsi="Times New Roman" w:cs="Times New Roman"/>
                <w:b/>
                <w:sz w:val="24"/>
                <w:szCs w:val="24"/>
                <w:lang w:eastAsia="bg-BG"/>
              </w:rPr>
              <w:t>в)</w:t>
            </w:r>
            <w:r w:rsidR="00264774" w:rsidRPr="004F706E">
              <w:rPr>
                <w:rFonts w:ascii="Times New Roman" w:eastAsia="Times New Roman" w:hAnsi="Times New Roman" w:cs="Times New Roman"/>
                <w:b/>
                <w:sz w:val="24"/>
                <w:szCs w:val="24"/>
                <w:lang w:eastAsia="bg-BG"/>
              </w:rPr>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r w:rsidR="00377BC0">
              <w:rPr>
                <w:rFonts w:ascii="Times New Roman" w:eastAsia="Times New Roman" w:hAnsi="Times New Roman" w:cs="Times New Roman"/>
                <w:b/>
                <w:sz w:val="24"/>
                <w:szCs w:val="24"/>
                <w:lang w:eastAsia="bg-BG"/>
              </w:rPr>
              <w:t xml:space="preserve"> </w:t>
            </w:r>
          </w:p>
          <w:p w:rsidR="00264774" w:rsidRPr="008A2774" w:rsidRDefault="00264774" w:rsidP="007148B6">
            <w:pPr>
              <w:jc w:val="both"/>
              <w:rPr>
                <w:rFonts w:ascii="Times New Roman" w:eastAsia="Times New Roman" w:hAnsi="Times New Roman" w:cs="Times New Roman"/>
                <w:sz w:val="24"/>
                <w:szCs w:val="24"/>
                <w:lang w:eastAsia="bg-BG"/>
              </w:rPr>
            </w:pP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lastRenderedPageBreak/>
              <w:t>4</w:t>
            </w:r>
            <w:r w:rsidR="007A113F" w:rsidRPr="008A2774">
              <w:rPr>
                <w:rFonts w:ascii="Times New Roman" w:hAnsi="Times New Roman" w:cs="Times New Roman"/>
                <w:sz w:val="24"/>
                <w:szCs w:val="24"/>
              </w:rPr>
              <w:t>. В случай, че кандидатът е  земеделски стопанин, той  трябва да отговаря и на следните условия към датата на подаване на проектното предложение:</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да е регистриран като земеделски стопанин съгласно Наредба № 3 от 1999 г.;</w:t>
            </w:r>
          </w:p>
          <w:p w:rsidR="00D07A22"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б) </w:t>
            </w:r>
            <w:r w:rsidR="00E6409C" w:rsidRPr="008A2774">
              <w:rPr>
                <w:rFonts w:ascii="Times New Roman" w:hAnsi="Times New Roman" w:cs="Times New Roman"/>
                <w:sz w:val="24"/>
                <w:szCs w:val="24"/>
              </w:rPr>
              <w:t xml:space="preserve">минималният стандартен производствен обем на земеделското стопанство </w:t>
            </w:r>
            <w:r w:rsidR="003278C7" w:rsidRPr="008A2774">
              <w:rPr>
                <w:rFonts w:ascii="Times New Roman" w:hAnsi="Times New Roman" w:cs="Times New Roman"/>
                <w:sz w:val="24"/>
                <w:szCs w:val="24"/>
              </w:rPr>
              <w:t xml:space="preserve">да </w:t>
            </w:r>
            <w:r w:rsidR="005932F9" w:rsidRPr="008A2774">
              <w:rPr>
                <w:rFonts w:ascii="Times New Roman" w:hAnsi="Times New Roman" w:cs="Times New Roman"/>
                <w:sz w:val="24"/>
                <w:szCs w:val="24"/>
              </w:rPr>
              <w:t>не е по –малък от 2</w:t>
            </w:r>
            <w:r w:rsidR="00E6409C" w:rsidRPr="008A2774">
              <w:rPr>
                <w:rFonts w:ascii="Times New Roman" w:hAnsi="Times New Roman" w:cs="Times New Roman"/>
                <w:sz w:val="24"/>
                <w:szCs w:val="24"/>
              </w:rPr>
              <w:t xml:space="preserve"> 000 евро</w:t>
            </w:r>
            <w:r w:rsidR="00D07A22" w:rsidRPr="008A2774">
              <w:rPr>
                <w:rFonts w:ascii="Times New Roman" w:hAnsi="Times New Roman" w:cs="Times New Roman"/>
                <w:sz w:val="24"/>
                <w:szCs w:val="24"/>
              </w:rPr>
              <w:t>;</w:t>
            </w:r>
          </w:p>
          <w:p w:rsidR="007A113F" w:rsidRPr="008A2774" w:rsidRDefault="00D07A22"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в) да </w:t>
            </w:r>
            <w:r w:rsidR="008602F1" w:rsidRPr="008A2774">
              <w:rPr>
                <w:rFonts w:ascii="Times New Roman" w:hAnsi="Times New Roman" w:cs="Times New Roman"/>
                <w:sz w:val="24"/>
                <w:szCs w:val="24"/>
              </w:rPr>
              <w:t>е</w:t>
            </w:r>
            <w:r w:rsidRPr="008A2774">
              <w:rPr>
                <w:rFonts w:ascii="Times New Roman" w:hAnsi="Times New Roman" w:cs="Times New Roman"/>
                <w:sz w:val="24"/>
                <w:szCs w:val="24"/>
              </w:rPr>
              <w:t xml:space="preserve"> </w:t>
            </w:r>
            <w:r w:rsidR="008602F1" w:rsidRPr="008A2774">
              <w:rPr>
                <w:rFonts w:ascii="Times New Roman" w:hAnsi="Times New Roman" w:cs="Times New Roman"/>
                <w:sz w:val="24"/>
                <w:szCs w:val="24"/>
              </w:rPr>
              <w:t>получил</w:t>
            </w:r>
            <w:r w:rsidRPr="008A2774">
              <w:rPr>
                <w:rFonts w:ascii="Times New Roman" w:hAnsi="Times New Roman" w:cs="Times New Roman"/>
                <w:sz w:val="24"/>
                <w:szCs w:val="24"/>
              </w:rPr>
              <w:t xml:space="preserve">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8A2774" w:rsidRDefault="008602F1"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г) да  е  микро, малко или средно предприятие, съгласно чл. 3 от ЗМСП.</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д</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17515D" w:rsidRPr="008A2774" w:rsidRDefault="0017515D" w:rsidP="0017515D">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е</w:t>
            </w:r>
            <w:r w:rsidRPr="008A2774">
              <w:rPr>
                <w:rFonts w:ascii="Times New Roman" w:hAnsi="Times New Roman" w:cs="Times New Roman"/>
                <w:sz w:val="24"/>
                <w:szCs w:val="24"/>
              </w:rPr>
              <w:t>)</w:t>
            </w:r>
            <w:r w:rsidRPr="008A2774">
              <w:rPr>
                <w:rFonts w:ascii="Times New Roman" w:hAnsi="Times New Roman" w:cs="Times New Roman"/>
                <w:sz w:val="24"/>
                <w:szCs w:val="24"/>
                <w:shd w:val="clear" w:color="auto" w:fill="FEFEFE"/>
              </w:rPr>
              <w:t xml:space="preserve"> Когато кандидатът е едноличен търговец (ЕТ), който не е регистриран или е  регистриран през 2018 г. като земеделски стопани по реда на Наредба № 3 от 1999 г., се признават обстоятелствата като физически лица.</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ж</w:t>
            </w:r>
            <w:r w:rsidRPr="008A2774">
              <w:rPr>
                <w:rFonts w:ascii="Times New Roman" w:hAnsi="Times New Roman" w:cs="Times New Roman"/>
                <w:sz w:val="24"/>
                <w:szCs w:val="24"/>
              </w:rPr>
              <w:t>)</w:t>
            </w:r>
            <w:r w:rsidRPr="008A2774">
              <w:t xml:space="preserve"> </w:t>
            </w:r>
            <w:r w:rsidRPr="008A2774">
              <w:rPr>
                <w:rFonts w:ascii="Times New Roman" w:hAnsi="Times New Roman" w:cs="Times New Roman"/>
                <w:sz w:val="24"/>
                <w:szCs w:val="24"/>
                <w:shd w:val="clear" w:color="auto" w:fill="FEFEFE"/>
              </w:rPr>
              <w:t xml:space="preserve">Когато кандидатът е юридическо лице, трябва да е: </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 получил за предходната 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p>
          <w:p w:rsidR="0017515D" w:rsidRPr="008A2774" w:rsidRDefault="0017515D" w:rsidP="0017515D">
            <w:pPr>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Не се прилага за кандидати, създадени до 1 година преди датата на кандидатстване за проект, с инвестиции изцяло в сектори "Животновъдство", "Плодове и зеленчуци" или "Етеричномаслени и медицински култури", включително с инвестиции, в обхвата на два или повече от тези сектори.</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5</w:t>
            </w:r>
            <w:r w:rsidR="007A113F" w:rsidRPr="008A2774">
              <w:rPr>
                <w:rFonts w:ascii="Times New Roman" w:hAnsi="Times New Roman" w:cs="Times New Roman"/>
                <w:sz w:val="24"/>
                <w:szCs w:val="24"/>
              </w:rPr>
              <w:t xml:space="preserve">. Минималният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се доказва с декларация по образец съгласно </w:t>
            </w:r>
            <w:r w:rsidR="007A113F" w:rsidRPr="008A2774">
              <w:rPr>
                <w:rFonts w:ascii="Times New Roman" w:hAnsi="Times New Roman" w:cs="Times New Roman"/>
                <w:i/>
                <w:sz w:val="24"/>
                <w:szCs w:val="24"/>
              </w:rPr>
              <w:t xml:space="preserve">Приложение № </w:t>
            </w:r>
            <w:r w:rsidR="00DB3F11">
              <w:rPr>
                <w:rFonts w:ascii="Times New Roman" w:hAnsi="Times New Roman" w:cs="Times New Roman"/>
                <w:i/>
                <w:sz w:val="24"/>
                <w:szCs w:val="24"/>
              </w:rPr>
              <w:t>10 от документи за попълване към Условията за кандидатстване</w:t>
            </w:r>
            <w:r w:rsidR="007A113F" w:rsidRPr="008A2774">
              <w:rPr>
                <w:rFonts w:ascii="Times New Roman" w:hAnsi="Times New Roman" w:cs="Times New Roman"/>
                <w:sz w:val="24"/>
                <w:szCs w:val="24"/>
              </w:rPr>
              <w:t xml:space="preserve"> за изчисление на минималния </w:t>
            </w:r>
            <w:r w:rsidR="00077A12"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стопанството през текущата стопанска година към момента на кандидатстване 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8A2774" w:rsidRDefault="007A113F"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 xml:space="preserve">в) анкетните формуляри от анкетна карта/анкетни карти на земеделския стопанин, издадени по реда на Наредба № 3 от 1999 г. </w:t>
            </w:r>
          </w:p>
          <w:p w:rsidR="007A113F"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6</w:t>
            </w:r>
            <w:r w:rsidR="007A113F" w:rsidRPr="008A2774">
              <w:rPr>
                <w:rFonts w:ascii="Times New Roman" w:hAnsi="Times New Roman" w:cs="Times New Roman"/>
                <w:sz w:val="24"/>
                <w:szCs w:val="24"/>
              </w:rPr>
              <w:t xml:space="preserve">. Обработваната от кандидата земя, която участва при изчисление на минималния </w:t>
            </w:r>
            <w:r w:rsidR="00B86351" w:rsidRPr="008A2774">
              <w:rPr>
                <w:rFonts w:ascii="Times New Roman" w:hAnsi="Times New Roman" w:cs="Times New Roman"/>
                <w:sz w:val="24"/>
                <w:szCs w:val="24"/>
              </w:rPr>
              <w:t>СПО</w:t>
            </w:r>
            <w:r w:rsidR="007A113F" w:rsidRPr="008A2774">
              <w:rPr>
                <w:rFonts w:ascii="Times New Roman" w:hAnsi="Times New Roman" w:cs="Times New Roman"/>
                <w:sz w:val="24"/>
                <w:szCs w:val="24"/>
              </w:rPr>
              <w:t xml:space="preserve"> на земеделското стопанство трябва да съответства на разпоредбата на чл. 33б от </w:t>
            </w:r>
            <w:r w:rsidR="00077A12" w:rsidRPr="008A2774">
              <w:rPr>
                <w:rFonts w:ascii="Times New Roman" w:hAnsi="Times New Roman" w:cs="Times New Roman"/>
                <w:sz w:val="24"/>
                <w:szCs w:val="24"/>
              </w:rPr>
              <w:t>ЗПЗП</w:t>
            </w:r>
            <w:r w:rsidR="007A113F" w:rsidRPr="008A2774">
              <w:rPr>
                <w:rFonts w:ascii="Times New Roman" w:hAnsi="Times New Roman" w:cs="Times New Roman"/>
                <w:sz w:val="24"/>
                <w:szCs w:val="24"/>
              </w:rPr>
              <w:t>.</w:t>
            </w:r>
          </w:p>
          <w:p w:rsidR="00D07A22" w:rsidRPr="008A2774" w:rsidRDefault="005932F9" w:rsidP="00E63C9B">
            <w:pPr>
              <w:spacing w:line="276" w:lineRule="auto"/>
              <w:jc w:val="both"/>
              <w:textAlignment w:val="center"/>
              <w:rPr>
                <w:rFonts w:ascii="Times New Roman" w:hAnsi="Times New Roman" w:cs="Times New Roman"/>
                <w:sz w:val="24"/>
                <w:szCs w:val="24"/>
              </w:rPr>
            </w:pPr>
            <w:r w:rsidRPr="008A2774">
              <w:rPr>
                <w:rFonts w:ascii="Times New Roman" w:hAnsi="Times New Roman" w:cs="Times New Roman"/>
                <w:sz w:val="24"/>
                <w:szCs w:val="24"/>
              </w:rPr>
              <w:t>7</w:t>
            </w:r>
            <w:r w:rsidR="00D07A22" w:rsidRPr="008A2774">
              <w:rPr>
                <w:rFonts w:ascii="Times New Roman" w:hAnsi="Times New Roman" w:cs="Times New Roman"/>
                <w:sz w:val="24"/>
                <w:szCs w:val="24"/>
              </w:rPr>
              <w:t xml:space="preserve">. Когато минималният </w:t>
            </w:r>
            <w:r w:rsidR="00B86351" w:rsidRPr="008A2774">
              <w:rPr>
                <w:rFonts w:ascii="Times New Roman" w:hAnsi="Times New Roman" w:cs="Times New Roman"/>
                <w:sz w:val="24"/>
                <w:szCs w:val="24"/>
              </w:rPr>
              <w:t>СПО</w:t>
            </w:r>
            <w:r w:rsidR="00D07A22" w:rsidRPr="008A2774">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w:t>
            </w:r>
            <w:r w:rsidR="00D07A22" w:rsidRPr="008A2774">
              <w:rPr>
                <w:rFonts w:ascii="Times New Roman" w:hAnsi="Times New Roman" w:cs="Times New Roman"/>
                <w:sz w:val="24"/>
                <w:szCs w:val="24"/>
              </w:rPr>
              <w:lastRenderedPageBreak/>
              <w:t>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8A2774" w:rsidRDefault="005932F9" w:rsidP="00E63C9B">
            <w:pPr>
              <w:spacing w:line="276" w:lineRule="auto"/>
              <w:jc w:val="both"/>
              <w:rPr>
                <w:rFonts w:ascii="Times New Roman" w:hAnsi="Times New Roman" w:cs="Times New Roman"/>
                <w:b/>
                <w:sz w:val="24"/>
                <w:szCs w:val="24"/>
                <w:u w:val="single"/>
              </w:rPr>
            </w:pPr>
            <w:r w:rsidRPr="008A2774">
              <w:rPr>
                <w:rFonts w:ascii="Times New Roman" w:hAnsi="Times New Roman" w:cs="Times New Roman"/>
                <w:sz w:val="24"/>
                <w:szCs w:val="24"/>
                <w:highlight w:val="white"/>
                <w:shd w:val="clear" w:color="auto" w:fill="FEFEFE"/>
              </w:rPr>
              <w:t>8</w:t>
            </w:r>
            <w:r w:rsidR="007A113F" w:rsidRPr="008A2774">
              <w:rPr>
                <w:rFonts w:ascii="Times New Roman" w:hAnsi="Times New Roman" w:cs="Times New Roman"/>
                <w:sz w:val="24"/>
                <w:szCs w:val="24"/>
                <w:highlight w:val="white"/>
                <w:shd w:val="clear" w:color="auto" w:fill="FEFEFE"/>
              </w:rPr>
              <w:t xml:space="preserve">. </w:t>
            </w:r>
            <w:r w:rsidR="00D07A22" w:rsidRPr="008A2774">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стопанска година, минималният </w:t>
            </w:r>
            <w:r w:rsidR="00B86351" w:rsidRPr="008A2774">
              <w:rPr>
                <w:rFonts w:ascii="Times New Roman" w:hAnsi="Times New Roman" w:cs="Times New Roman"/>
                <w:sz w:val="24"/>
                <w:szCs w:val="24"/>
                <w:shd w:val="clear" w:color="auto" w:fill="FEFEFE"/>
              </w:rPr>
              <w:t>СПО</w:t>
            </w:r>
            <w:r w:rsidR="00D07A22" w:rsidRPr="008A2774">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w:t>
            </w:r>
            <w:r w:rsidR="008602F1" w:rsidRPr="008A2774">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8A2774" w:rsidRDefault="005932F9" w:rsidP="00E63C9B">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8A2774" w:rsidRDefault="005932F9" w:rsidP="00E63C9B">
            <w:pPr>
              <w:spacing w:line="276" w:lineRule="auto"/>
              <w:jc w:val="both"/>
              <w:rPr>
                <w:rFonts w:ascii="Times New Roman" w:hAnsi="Times New Roman" w:cs="Times New Roman"/>
                <w:i/>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8A2774">
              <w:rPr>
                <w:rFonts w:ascii="Times New Roman" w:hAnsi="Times New Roman" w:cs="Times New Roman"/>
                <w:sz w:val="24"/>
                <w:szCs w:val="24"/>
                <w:shd w:val="clear" w:color="auto" w:fill="FEFEFE"/>
              </w:rPr>
              <w:t>.</w:t>
            </w:r>
            <w:r w:rsidR="00D07A22" w:rsidRPr="008A2774">
              <w:rPr>
                <w:rFonts w:ascii="Times New Roman" w:hAnsi="Times New Roman" w:cs="Times New Roman"/>
                <w:sz w:val="24"/>
                <w:szCs w:val="24"/>
                <w:shd w:val="clear" w:color="auto" w:fill="FEFEFE"/>
              </w:rPr>
              <w:t xml:space="preserve"> </w:t>
            </w:r>
            <w:r w:rsidR="002C79A6" w:rsidRPr="008A2774">
              <w:rPr>
                <w:rFonts w:ascii="Times New Roman" w:hAnsi="Times New Roman" w:cs="Times New Roman"/>
                <w:i/>
                <w:sz w:val="24"/>
                <w:szCs w:val="24"/>
                <w:shd w:val="clear" w:color="auto" w:fill="FEFEFE"/>
              </w:rPr>
              <w:t xml:space="preserve">(Приложение </w:t>
            </w:r>
            <w:r w:rsidR="00D07A22" w:rsidRPr="008A2774">
              <w:rPr>
                <w:rFonts w:ascii="Times New Roman" w:hAnsi="Times New Roman" w:cs="Times New Roman"/>
                <w:i/>
                <w:sz w:val="24"/>
                <w:szCs w:val="24"/>
                <w:shd w:val="clear" w:color="auto" w:fill="FEFEFE"/>
              </w:rPr>
              <w:t xml:space="preserve">№ </w:t>
            </w:r>
            <w:r w:rsidR="00DB3F11">
              <w:rPr>
                <w:rFonts w:ascii="Times New Roman" w:hAnsi="Times New Roman" w:cs="Times New Roman"/>
                <w:i/>
                <w:sz w:val="24"/>
                <w:szCs w:val="24"/>
                <w:shd w:val="clear" w:color="auto" w:fill="FEFEFE"/>
              </w:rPr>
              <w:t>16 от Документи за попълване към Условията за кандидатстване</w:t>
            </w:r>
            <w:r w:rsidR="002C79A6" w:rsidRPr="008A2774">
              <w:rPr>
                <w:rFonts w:ascii="Times New Roman" w:hAnsi="Times New Roman" w:cs="Times New Roman"/>
                <w:i/>
                <w:sz w:val="24"/>
                <w:szCs w:val="24"/>
                <w:shd w:val="clear" w:color="auto" w:fill="FEFEFE"/>
              </w:rPr>
              <w:t>)</w:t>
            </w:r>
            <w:r w:rsidR="00D07A22" w:rsidRPr="008A2774">
              <w:rPr>
                <w:rFonts w:ascii="Times New Roman" w:hAnsi="Times New Roman" w:cs="Times New Roman"/>
                <w:i/>
                <w:sz w:val="24"/>
                <w:szCs w:val="24"/>
                <w:shd w:val="clear" w:color="auto" w:fill="FEFEFE"/>
              </w:rPr>
              <w:t>;</w:t>
            </w:r>
          </w:p>
          <w:p w:rsidR="004D577E" w:rsidRPr="008A2774" w:rsidRDefault="005932F9" w:rsidP="00341DE5">
            <w:pPr>
              <w:spacing w:line="276" w:lineRule="auto"/>
              <w:jc w:val="both"/>
              <w:rPr>
                <w:rFonts w:ascii="Times New Roman" w:hAnsi="Times New Roman" w:cs="Times New Roman"/>
                <w:sz w:val="24"/>
                <w:szCs w:val="24"/>
                <w:shd w:val="clear" w:color="auto" w:fill="FEFEFE"/>
              </w:rPr>
            </w:pPr>
            <w:r w:rsidRPr="008A2774">
              <w:rPr>
                <w:rFonts w:ascii="Times New Roman" w:hAnsi="Times New Roman" w:cs="Times New Roman"/>
                <w:sz w:val="24"/>
                <w:szCs w:val="24"/>
                <w:shd w:val="clear" w:color="auto" w:fill="FEFEFE"/>
              </w:rPr>
              <w:t>9</w:t>
            </w:r>
            <w:r w:rsidR="00D07A22" w:rsidRPr="008A2774">
              <w:rPr>
                <w:rFonts w:ascii="Times New Roman" w:hAnsi="Times New Roman" w:cs="Times New Roman"/>
                <w:sz w:val="24"/>
                <w:szCs w:val="24"/>
                <w:shd w:val="clear" w:color="auto" w:fill="FEFEFE"/>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tc>
      </w:tr>
    </w:tbl>
    <w:p w:rsidR="005E7E00" w:rsidRPr="007F2C0C" w:rsidRDefault="005E7E00" w:rsidP="00E63C9B">
      <w:pPr>
        <w:pStyle w:val="Heading2"/>
        <w:rPr>
          <w:rFonts w:ascii="Times New Roman" w:hAnsi="Times New Roman" w:cs="Times New Roman"/>
          <w:sz w:val="24"/>
          <w:szCs w:val="24"/>
        </w:rPr>
      </w:pPr>
      <w:bookmarkStart w:id="13" w:name="_Toc515462289"/>
      <w:r w:rsidRPr="007F2C0C">
        <w:rPr>
          <w:rFonts w:ascii="Times New Roman" w:hAnsi="Times New Roman" w:cs="Times New Roman"/>
          <w:sz w:val="24"/>
          <w:szCs w:val="24"/>
        </w:rPr>
        <w:lastRenderedPageBreak/>
        <w:t>11.2 Критерии за недопустимост на кандидатите:</w:t>
      </w:r>
      <w:bookmarkEnd w:id="13"/>
    </w:p>
    <w:tbl>
      <w:tblPr>
        <w:tblStyle w:val="TableGrid"/>
        <w:tblW w:w="0" w:type="auto"/>
        <w:tblLook w:val="04A0" w:firstRow="1" w:lastRow="0" w:firstColumn="1" w:lastColumn="0" w:noHBand="0" w:noVBand="1"/>
      </w:tblPr>
      <w:tblGrid>
        <w:gridCol w:w="9212"/>
      </w:tblGrid>
      <w:tr w:rsidR="005E7E00" w:rsidRPr="007F2C0C" w:rsidTr="00056ED4">
        <w:tc>
          <w:tcPr>
            <w:tcW w:w="9212" w:type="dxa"/>
          </w:tcPr>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1. Съгласно чл. 25, ал. 2 от ЗУСЕСИФ в процедура чрез подбор </w:t>
            </w:r>
            <w:r w:rsidRPr="007F2C0C">
              <w:rPr>
                <w:rFonts w:ascii="Times New Roman" w:hAnsi="Times New Roman" w:cs="Times New Roman"/>
                <w:b/>
                <w:sz w:val="24"/>
                <w:szCs w:val="24"/>
              </w:rPr>
              <w:t>не могат да участват и безвъзмездна финансова помощ не се предоставя на лица</w:t>
            </w:r>
            <w:r w:rsidRPr="007F2C0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DB3F11">
              <w:rPr>
                <w:rFonts w:ascii="Times New Roman" w:hAnsi="Times New Roman" w:cs="Times New Roman"/>
                <w:i/>
                <w:sz w:val="24"/>
                <w:szCs w:val="24"/>
              </w:rPr>
              <w:t xml:space="preserve">(Приложение № </w:t>
            </w:r>
            <w:r w:rsidR="00DB3F11" w:rsidRPr="00DB3F11">
              <w:rPr>
                <w:rFonts w:ascii="Times New Roman" w:hAnsi="Times New Roman" w:cs="Times New Roman"/>
                <w:i/>
                <w:sz w:val="24"/>
                <w:szCs w:val="24"/>
              </w:rPr>
              <w:t>6 от документи за попълване към Условията за кандидатстване</w:t>
            </w:r>
            <w:r w:rsidRPr="00DB3F11">
              <w:rPr>
                <w:rFonts w:ascii="Times New Roman" w:hAnsi="Times New Roman" w:cs="Times New Roman"/>
                <w:i/>
                <w:sz w:val="24"/>
                <w:szCs w:val="24"/>
              </w:rPr>
              <w:t>).</w:t>
            </w:r>
            <w:r w:rsidRPr="003C3725">
              <w:rPr>
                <w:rFonts w:ascii="Times New Roman" w:hAnsi="Times New Roman" w:cs="Times New Roman"/>
                <w:color w:val="FF0000"/>
                <w:sz w:val="24"/>
                <w:szCs w:val="24"/>
              </w:rPr>
              <w:t xml:space="preserve"> </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 Потенциалните кандидати </w:t>
            </w:r>
            <w:r w:rsidRPr="007F2C0C">
              <w:rPr>
                <w:rFonts w:ascii="Times New Roman" w:hAnsi="Times New Roman" w:cs="Times New Roman"/>
                <w:b/>
                <w:sz w:val="24"/>
                <w:szCs w:val="24"/>
              </w:rPr>
              <w:t>не могат</w:t>
            </w:r>
            <w:r w:rsidRPr="007F2C0C">
              <w:rPr>
                <w:rFonts w:ascii="Times New Roman" w:hAnsi="Times New Roman" w:cs="Times New Roman"/>
                <w:sz w:val="24"/>
                <w:szCs w:val="24"/>
              </w:rPr>
              <w:t xml:space="preserve"> да участват в процедурата за подбор на проекти и да получат </w:t>
            </w:r>
            <w:r w:rsidR="00B86351">
              <w:rPr>
                <w:rFonts w:ascii="Times New Roman" w:hAnsi="Times New Roman" w:cs="Times New Roman"/>
                <w:sz w:val="24"/>
                <w:szCs w:val="24"/>
              </w:rPr>
              <w:t>БФП</w:t>
            </w:r>
            <w:r w:rsidRPr="007F2C0C">
              <w:rPr>
                <w:rFonts w:ascii="Times New Roman" w:hAnsi="Times New Roman" w:cs="Times New Roman"/>
                <w:sz w:val="24"/>
                <w:szCs w:val="24"/>
              </w:rPr>
              <w:t>, в случай че:</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 xml:space="preserve">.3.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w:t>
            </w:r>
            <w:r w:rsidR="002240CC" w:rsidRPr="007F2C0C">
              <w:rPr>
                <w:rFonts w:ascii="Times New Roman" w:hAnsi="Times New Roman" w:cs="Times New Roman"/>
                <w:sz w:val="24"/>
                <w:szCs w:val="24"/>
              </w:rPr>
              <w:lastRenderedPageBreak/>
              <w:t>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.4. е налице неравнопоставеност в случаите по чл. 44, ал. 5 от ЗОП;</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.5. с акт на компетентен орган е установено, че: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.7. е налице конфликт на интереси, който не може да бъде отстранен.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 Основанията по т.1.1, 1.2 и 1</w:t>
            </w:r>
            <w:r w:rsidR="002240CC" w:rsidRPr="007F2C0C">
              <w:rPr>
                <w:rFonts w:ascii="Times New Roman" w:hAnsi="Times New Roman" w:cs="Times New Roman"/>
                <w:sz w:val="24"/>
                <w:szCs w:val="24"/>
              </w:rPr>
              <w:t>.7 се отнасят за лицата, които представляват кандидата.</w:t>
            </w:r>
          </w:p>
          <w:p w:rsidR="002240CC" w:rsidRPr="0061012D"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sidRPr="0061012D">
              <w:rPr>
                <w:rFonts w:ascii="Times New Roman" w:hAnsi="Times New Roman" w:cs="Times New Roman"/>
                <w:sz w:val="24"/>
                <w:szCs w:val="24"/>
              </w:rPr>
              <w:t>3</w:t>
            </w:r>
            <w:r w:rsidR="002240CC" w:rsidRPr="0061012D">
              <w:rPr>
                <w:rFonts w:ascii="Times New Roman" w:hAnsi="Times New Roman" w:cs="Times New Roman"/>
                <w:sz w:val="24"/>
                <w:szCs w:val="24"/>
              </w:rPr>
              <w:t>.</w:t>
            </w:r>
            <w:r w:rsidR="006731D6" w:rsidRPr="0061012D">
              <w:rPr>
                <w:rFonts w:ascii="Times New Roman" w:hAnsi="Times New Roman" w:cs="Times New Roman"/>
                <w:sz w:val="24"/>
                <w:szCs w:val="24"/>
              </w:rPr>
              <w:t xml:space="preserve"> </w:t>
            </w:r>
            <w:r w:rsidRPr="0061012D">
              <w:rPr>
                <w:rFonts w:ascii="Times New Roman" w:hAnsi="Times New Roman" w:cs="Times New Roman"/>
                <w:sz w:val="24"/>
                <w:szCs w:val="24"/>
              </w:rPr>
              <w:t>Точка 1</w:t>
            </w:r>
            <w:r w:rsidR="002240CC" w:rsidRPr="0061012D">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240CC" w:rsidRPr="007F2C0C">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РА, относно същите: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7F2C0C" w:rsidRDefault="0061012D"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5</w:t>
            </w:r>
            <w:r w:rsidR="002240CC" w:rsidRPr="007F2C0C">
              <w:rPr>
                <w:rFonts w:ascii="Times New Roman" w:hAnsi="Times New Roman" w:cs="Times New Roman"/>
                <w:sz w:val="24"/>
                <w:szCs w:val="24"/>
              </w:rPr>
              <w:t xml:space="preserve">. </w:t>
            </w:r>
            <w:r w:rsidR="002240CC" w:rsidRPr="007F2C0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2240CC" w:rsidRPr="007F2C0C">
              <w:rPr>
                <w:rFonts w:ascii="Times New Roman" w:hAnsi="Times New Roman" w:cs="Times New Roman"/>
                <w:bCs/>
                <w:sz w:val="24"/>
                <w:szCs w:val="24"/>
              </w:rPr>
              <w:t>.</w:t>
            </w:r>
            <w:r w:rsidR="002240CC" w:rsidRPr="007F2C0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7F2C0C" w:rsidRDefault="0061012D"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7</w:t>
            </w:r>
            <w:r w:rsidR="002240CC"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sidR="00B86351">
              <w:rPr>
                <w:rFonts w:ascii="Times New Roman" w:hAnsi="Times New Roman" w:cs="Times New Roman"/>
                <w:sz w:val="24"/>
                <w:szCs w:val="24"/>
                <w:shd w:val="clear" w:color="auto" w:fill="FEFEFE"/>
              </w:rPr>
              <w:t>ДФЗ</w:t>
            </w:r>
            <w:r w:rsidR="002240CC" w:rsidRPr="007F2C0C">
              <w:rPr>
                <w:rFonts w:ascii="Times New Roman" w:hAnsi="Times New Roman" w:cs="Times New Roman"/>
                <w:sz w:val="24"/>
                <w:szCs w:val="24"/>
                <w:shd w:val="clear" w:color="auto" w:fill="FEFEFE"/>
              </w:rPr>
              <w:t>;</w:t>
            </w:r>
          </w:p>
          <w:p w:rsidR="002240CC" w:rsidRPr="007F2C0C" w:rsidRDefault="0061012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240CC"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002240CC"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240CC"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240CC" w:rsidRPr="007F2C0C">
              <w:rPr>
                <w:rFonts w:ascii="Times New Roman" w:hAnsi="Times New Roman" w:cs="Times New Roman"/>
                <w:sz w:val="24"/>
                <w:szCs w:val="24"/>
              </w:rPr>
              <w:t xml:space="preserve">. </w:t>
            </w:r>
            <w:r w:rsidR="00126505">
              <w:rPr>
                <w:rFonts w:ascii="Times New Roman" w:hAnsi="Times New Roman" w:cs="Times New Roman"/>
                <w:sz w:val="24"/>
                <w:szCs w:val="24"/>
              </w:rPr>
              <w:t>Кандидати, за които се установи, че са з</w:t>
            </w:r>
            <w:r w:rsidR="002240CC"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sidR="00B86351">
              <w:rPr>
                <w:rFonts w:ascii="Times New Roman" w:hAnsi="Times New Roman" w:cs="Times New Roman"/>
                <w:sz w:val="24"/>
                <w:szCs w:val="24"/>
              </w:rPr>
              <w:t>„</w:t>
            </w:r>
            <w:r w:rsidR="00B86351" w:rsidRPr="00B86351">
              <w:rPr>
                <w:rFonts w:ascii="Times New Roman" w:hAnsi="Times New Roman" w:cs="Times New Roman"/>
                <w:sz w:val="24"/>
                <w:szCs w:val="24"/>
              </w:rPr>
              <w:t>Критерии за допустимост на кандидатите</w:t>
            </w:r>
            <w:r w:rsidR="00B86351">
              <w:rPr>
                <w:rFonts w:ascii="Times New Roman" w:hAnsi="Times New Roman" w:cs="Times New Roman"/>
                <w:sz w:val="24"/>
                <w:szCs w:val="24"/>
              </w:rPr>
              <w:t>“</w:t>
            </w:r>
            <w:r w:rsidR="00B86351" w:rsidRPr="00B86351">
              <w:rPr>
                <w:rFonts w:ascii="Times New Roman" w:hAnsi="Times New Roman" w:cs="Times New Roman"/>
                <w:sz w:val="24"/>
                <w:szCs w:val="24"/>
              </w:rPr>
              <w:t xml:space="preserve"> </w:t>
            </w:r>
            <w:r w:rsidR="002240CC"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8602F1"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8602F1" w:rsidRPr="008602F1">
              <w:rPr>
                <w:rFonts w:ascii="Times New Roman" w:hAnsi="Times New Roman" w:cs="Times New Roman"/>
                <w:sz w:val="24"/>
                <w:szCs w:val="24"/>
              </w:rPr>
              <w:t>. Кандидатите земеделски стопани, които не са микро, малко или средно предприятие съгласно чл. 3 от ЗМСП, не са допустими за подпомагане.</w:t>
            </w:r>
          </w:p>
        </w:tc>
      </w:tr>
    </w:tbl>
    <w:p w:rsidR="00F74842" w:rsidRPr="007F2C0C" w:rsidRDefault="00F74842" w:rsidP="00E63C9B">
      <w:pPr>
        <w:pStyle w:val="Heading1"/>
        <w:rPr>
          <w:rFonts w:cs="Times New Roman"/>
          <w:szCs w:val="24"/>
        </w:rPr>
      </w:pPr>
      <w:bookmarkStart w:id="14" w:name="_Toc515462290"/>
      <w:r w:rsidRPr="007F2C0C">
        <w:rPr>
          <w:rFonts w:cs="Times New Roman"/>
          <w:szCs w:val="24"/>
        </w:rPr>
        <w:lastRenderedPageBreak/>
        <w:t xml:space="preserve">12. Допустими </w:t>
      </w:r>
      <w:r w:rsidR="00BB1E2D" w:rsidRPr="007F2C0C">
        <w:rPr>
          <w:rFonts w:cs="Times New Roman"/>
          <w:szCs w:val="24"/>
        </w:rPr>
        <w:t>партньори</w:t>
      </w:r>
      <w:r w:rsidRPr="007F2C0C">
        <w:rPr>
          <w:rFonts w:cs="Times New Roman"/>
          <w:szCs w:val="24"/>
        </w:rPr>
        <w:t>:</w:t>
      </w:r>
      <w:bookmarkEnd w:id="14"/>
    </w:p>
    <w:tbl>
      <w:tblPr>
        <w:tblStyle w:val="TableGrid"/>
        <w:tblW w:w="0" w:type="auto"/>
        <w:tblLook w:val="04A0" w:firstRow="1" w:lastRow="0" w:firstColumn="1" w:lastColumn="0" w:noHBand="0" w:noVBand="1"/>
      </w:tblPr>
      <w:tblGrid>
        <w:gridCol w:w="9212"/>
      </w:tblGrid>
      <w:tr w:rsidR="00F74842" w:rsidRPr="007F2C0C" w:rsidTr="00AC51DB">
        <w:tc>
          <w:tcPr>
            <w:tcW w:w="9212"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Heading1"/>
        <w:rPr>
          <w:rFonts w:cs="Times New Roman"/>
          <w:szCs w:val="24"/>
        </w:rPr>
      </w:pPr>
      <w:bookmarkStart w:id="15" w:name="_Toc515462291"/>
      <w:r w:rsidRPr="007F2C0C">
        <w:rPr>
          <w:rFonts w:cs="Times New Roman"/>
          <w:szCs w:val="24"/>
        </w:rPr>
        <w:t>13. Дейности, допустими за финансиране:</w:t>
      </w:r>
      <w:bookmarkEnd w:id="15"/>
    </w:p>
    <w:p w:rsidR="005479F0" w:rsidRPr="007F2C0C" w:rsidRDefault="005479F0" w:rsidP="00E63C9B">
      <w:pPr>
        <w:pStyle w:val="Heading2"/>
        <w:rPr>
          <w:rFonts w:ascii="Times New Roman" w:hAnsi="Times New Roman" w:cs="Times New Roman"/>
          <w:sz w:val="24"/>
          <w:szCs w:val="24"/>
        </w:rPr>
      </w:pPr>
      <w:bookmarkStart w:id="16" w:name="_Toc515462292"/>
      <w:r w:rsidRPr="007F2C0C">
        <w:rPr>
          <w:rFonts w:ascii="Times New Roman" w:hAnsi="Times New Roman" w:cs="Times New Roman"/>
          <w:sz w:val="24"/>
          <w:szCs w:val="24"/>
        </w:rPr>
        <w:t>13.1. Допустими дейности:</w:t>
      </w:r>
      <w:bookmarkEnd w:id="16"/>
    </w:p>
    <w:tbl>
      <w:tblPr>
        <w:tblStyle w:val="TableGrid"/>
        <w:tblW w:w="0" w:type="auto"/>
        <w:tblLook w:val="04A0" w:firstRow="1" w:lastRow="0" w:firstColumn="1" w:lastColumn="0" w:noHBand="0" w:noVBand="1"/>
      </w:tblPr>
      <w:tblGrid>
        <w:gridCol w:w="9212"/>
      </w:tblGrid>
      <w:tr w:rsidR="007A32E9" w:rsidRPr="007F2C0C" w:rsidTr="00781619">
        <w:tc>
          <w:tcPr>
            <w:tcW w:w="9212"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61012D">
            <w:pPr>
              <w:pStyle w:val="ListParagraph"/>
              <w:numPr>
                <w:ilvl w:val="0"/>
                <w:numId w:val="18"/>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Heading2"/>
        <w:rPr>
          <w:rFonts w:ascii="Times New Roman" w:hAnsi="Times New Roman" w:cs="Times New Roman"/>
          <w:sz w:val="24"/>
          <w:szCs w:val="24"/>
        </w:rPr>
      </w:pPr>
      <w:bookmarkStart w:id="17" w:name="_Toc515462293"/>
      <w:r w:rsidRPr="007F2C0C">
        <w:rPr>
          <w:rFonts w:ascii="Times New Roman" w:hAnsi="Times New Roman" w:cs="Times New Roman"/>
          <w:sz w:val="24"/>
          <w:szCs w:val="24"/>
        </w:rPr>
        <w:lastRenderedPageBreak/>
        <w:t>13.2. Условия за допустимост на дейностите:</w:t>
      </w:r>
      <w:bookmarkEnd w:id="17"/>
    </w:p>
    <w:tbl>
      <w:tblPr>
        <w:tblStyle w:val="TableGrid"/>
        <w:tblW w:w="0" w:type="auto"/>
        <w:tblLook w:val="04A0" w:firstRow="1" w:lastRow="0" w:firstColumn="1" w:lastColumn="0" w:noHBand="0" w:noVBand="1"/>
      </w:tblPr>
      <w:tblGrid>
        <w:gridCol w:w="9212"/>
      </w:tblGrid>
      <w:tr w:rsidR="007A32E9" w:rsidRPr="007F2C0C" w:rsidTr="00E63C9B">
        <w:tc>
          <w:tcPr>
            <w:tcW w:w="9212" w:type="dxa"/>
            <w:shd w:val="clear" w:color="auto" w:fill="auto"/>
          </w:tcPr>
          <w:p w:rsidR="00341DE5" w:rsidRPr="008036D5" w:rsidRDefault="002F35C4" w:rsidP="00341DE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1DE5">
              <w:rPr>
                <w:rFonts w:ascii="Times New Roman" w:hAnsi="Times New Roman" w:cs="Times New Roman"/>
                <w:sz w:val="24"/>
                <w:szCs w:val="24"/>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2F35C4" w:rsidRPr="006335E8" w:rsidRDefault="00341DE5" w:rsidP="00341DE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2F35C4">
              <w:rPr>
                <w:rFonts w:ascii="Times New Roman" w:hAnsi="Times New Roman" w:cs="Times New Roman"/>
                <w:sz w:val="24"/>
                <w:szCs w:val="24"/>
              </w:rPr>
              <w:t>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2F35C4" w:rsidRPr="006335E8"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2F35C4"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СНЦ“МИГ Чирпан“.</w:t>
            </w:r>
          </w:p>
          <w:p w:rsidR="00414425" w:rsidRPr="00557655" w:rsidRDefault="00341DE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1442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9229FB" w:rsidRPr="007F2C0C">
              <w:rPr>
                <w:rFonts w:ascii="Times New Roman" w:eastAsia="Times New Roman" w:hAnsi="Times New Roman" w:cs="Times New Roman"/>
                <w:color w:val="000000"/>
                <w:sz w:val="24"/>
                <w:szCs w:val="24"/>
                <w:lang w:eastAsia="bg-BG"/>
              </w:rPr>
              <w:t xml:space="preserve">.  За подпомагане по реда на тези </w:t>
            </w:r>
            <w:r w:rsidR="00DF59E6">
              <w:rPr>
                <w:rFonts w:ascii="Times New Roman" w:eastAsia="Times New Roman" w:hAnsi="Times New Roman" w:cs="Times New Roman"/>
                <w:color w:val="000000"/>
                <w:sz w:val="24"/>
                <w:szCs w:val="24"/>
                <w:lang w:eastAsia="bg-BG"/>
              </w:rPr>
              <w:t xml:space="preserve">условия </w:t>
            </w:r>
            <w:r w:rsidR="009229FB" w:rsidRPr="007F2C0C">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w:t>
            </w:r>
            <w:r w:rsidR="009229FB" w:rsidRPr="00D2399C">
              <w:rPr>
                <w:rFonts w:ascii="Times New Roman" w:eastAsia="Times New Roman" w:hAnsi="Times New Roman" w:cs="Times New Roman"/>
                <w:i/>
                <w:sz w:val="24"/>
                <w:szCs w:val="24"/>
                <w:lang w:eastAsia="bg-BG"/>
              </w:rPr>
              <w:t xml:space="preserve">Приложение № </w:t>
            </w:r>
            <w:r w:rsidR="00D2399C" w:rsidRPr="00D2399C">
              <w:rPr>
                <w:rFonts w:ascii="Times New Roman" w:eastAsia="Times New Roman" w:hAnsi="Times New Roman" w:cs="Times New Roman"/>
                <w:i/>
                <w:sz w:val="24"/>
                <w:szCs w:val="24"/>
                <w:lang w:eastAsia="bg-BG"/>
              </w:rPr>
              <w:t>2</w:t>
            </w:r>
            <w:r w:rsidR="00D2399C">
              <w:rPr>
                <w:rFonts w:ascii="Times New Roman" w:eastAsia="Times New Roman" w:hAnsi="Times New Roman" w:cs="Times New Roman"/>
                <w:i/>
                <w:sz w:val="24"/>
                <w:szCs w:val="24"/>
                <w:lang w:eastAsia="bg-BG"/>
              </w:rPr>
              <w:t xml:space="preserve"> и 3</w:t>
            </w:r>
            <w:r w:rsidR="00DB3F11">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9229FB" w:rsidRPr="007F2C0C">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B86351">
              <w:rPr>
                <w:rFonts w:ascii="Times New Roman" w:eastAsia="Times New Roman" w:hAnsi="Times New Roman" w:cs="Times New Roman"/>
                <w:color w:val="000000"/>
                <w:sz w:val="24"/>
                <w:szCs w:val="24"/>
                <w:lang w:eastAsia="bg-BG"/>
              </w:rPr>
              <w:t>СМР</w:t>
            </w:r>
            <w:r w:rsidR="009229FB" w:rsidRPr="007F2C0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Pr>
                <w:rFonts w:ascii="Times New Roman" w:eastAsia="Times New Roman" w:hAnsi="Times New Roman" w:cs="Times New Roman"/>
                <w:color w:val="000000"/>
                <w:sz w:val="24"/>
                <w:szCs w:val="24"/>
                <w:lang w:eastAsia="bg-BG"/>
              </w:rPr>
              <w:t>процедурата</w:t>
            </w:r>
            <w:r w:rsidR="00A26723" w:rsidRPr="00A26723">
              <w:rPr>
                <w:rFonts w:ascii="Times New Roman" w:eastAsia="Times New Roman" w:hAnsi="Times New Roman" w:cs="Times New Roman"/>
                <w:color w:val="000000"/>
                <w:sz w:val="24"/>
                <w:szCs w:val="24"/>
                <w:lang w:eastAsia="bg-BG"/>
              </w:rPr>
              <w:t xml:space="preserve"> </w:t>
            </w:r>
            <w:r w:rsidR="009229FB" w:rsidRPr="007F2C0C">
              <w:rPr>
                <w:rFonts w:ascii="Times New Roman" w:eastAsia="Times New Roman" w:hAnsi="Times New Roman" w:cs="Times New Roman"/>
                <w:color w:val="000000"/>
                <w:sz w:val="24"/>
                <w:szCs w:val="24"/>
                <w:lang w:eastAsia="bg-BG"/>
              </w:rPr>
              <w:t>в съответствие с принципите на добро финансово управление, публичност и прозрачност.</w:t>
            </w:r>
          </w:p>
          <w:p w:rsidR="00341DE5" w:rsidRPr="008036D5" w:rsidRDefault="00341DE5" w:rsidP="00341DE5">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341DE5" w:rsidRPr="00771865" w:rsidRDefault="00341DE5" w:rsidP="00341DE5">
            <w:pPr>
              <w:widowControl w:val="0"/>
              <w:autoSpaceDE w:val="0"/>
              <w:autoSpaceDN w:val="0"/>
              <w:adjustRightInd w:val="0"/>
              <w:jc w:val="both"/>
              <w:rPr>
                <w:rFonts w:ascii="Times New Roman" w:hAnsi="Times New Roman" w:cs="Times New Roman"/>
                <w:color w:val="FF0000"/>
                <w:sz w:val="24"/>
                <w:szCs w:val="24"/>
              </w:rPr>
            </w:pPr>
            <w:r>
              <w:rPr>
                <w:rFonts w:ascii="Times New Roman" w:eastAsia="Times New Roman" w:hAnsi="Times New Roman" w:cs="Times New Roman"/>
                <w:color w:val="000000"/>
                <w:sz w:val="24"/>
                <w:szCs w:val="24"/>
                <w:lang w:eastAsia="bg-BG"/>
              </w:rPr>
              <w:t>6.</w:t>
            </w:r>
            <w:r>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DB3F11" w:rsidRPr="00D2399C">
              <w:rPr>
                <w:rFonts w:ascii="Times New Roman" w:eastAsia="Times New Roman" w:hAnsi="Times New Roman" w:cs="Times New Roman"/>
                <w:i/>
                <w:sz w:val="24"/>
                <w:szCs w:val="24"/>
                <w:lang w:eastAsia="bg-BG"/>
              </w:rPr>
              <w:t>Приложение № 2</w:t>
            </w:r>
            <w:r w:rsidR="00DB3F11">
              <w:rPr>
                <w:rFonts w:ascii="Times New Roman" w:eastAsia="Times New Roman" w:hAnsi="Times New Roman" w:cs="Times New Roman"/>
                <w:i/>
                <w:sz w:val="24"/>
                <w:szCs w:val="24"/>
                <w:lang w:eastAsia="bg-BG"/>
              </w:rPr>
              <w:t xml:space="preserve"> и 3 от документи за попълване към Условията за кандидатстване</w:t>
            </w:r>
            <w:r w:rsidRPr="009367A0">
              <w:rPr>
                <w:rFonts w:ascii="Times New Roman" w:hAnsi="Times New Roman" w:cs="Times New Roman"/>
                <w:i/>
                <w:color w:val="FF0000"/>
                <w:sz w:val="24"/>
                <w:szCs w:val="24"/>
              </w:rPr>
              <w:t>.</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w:t>
            </w:r>
            <w:r w:rsidR="009229FB" w:rsidRPr="007F2C0C">
              <w:rPr>
                <w:rFonts w:ascii="Times New Roman" w:eastAsia="Times New Roman" w:hAnsi="Times New Roman" w:cs="Times New Roman"/>
                <w:color w:val="000000"/>
                <w:sz w:val="24"/>
                <w:szCs w:val="24"/>
                <w:lang w:eastAsia="bg-BG"/>
              </w:rPr>
              <w:t>.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Default="000C0112" w:rsidP="00E63C9B">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9229FB" w:rsidRPr="007F2C0C">
              <w:rPr>
                <w:rFonts w:ascii="Times New Roman" w:eastAsia="Times New Roman" w:hAnsi="Times New Roman" w:cs="Times New Roman"/>
                <w:color w:val="000000"/>
                <w:sz w:val="24"/>
                <w:szCs w:val="24"/>
                <w:lang w:eastAsia="bg-BG"/>
              </w:rPr>
              <w:t xml:space="preserve">. </w:t>
            </w:r>
            <w:r w:rsidR="009229FB" w:rsidRPr="007F2C0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9229FB" w:rsidRPr="007F2C0C">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7F2C0C"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производството и/или обновяване на сгради и/или </w:t>
            </w:r>
            <w:r w:rsidRPr="007F2C0C">
              <w:rPr>
                <w:rFonts w:ascii="Times New Roman" w:hAnsi="Times New Roman" w:cs="Times New Roman"/>
                <w:sz w:val="24"/>
                <w:szCs w:val="24"/>
              </w:rPr>
              <w:lastRenderedPageBreak/>
              <w:t>помещения, за които не се изисква издаване на разрешение за строеж съгласно ЗУТ;</w:t>
            </w:r>
          </w:p>
          <w:p w:rsidR="00D07A22"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извън случаите по т. </w:t>
            </w:r>
            <w:r w:rsidR="00414425" w:rsidRPr="007556E9">
              <w:rPr>
                <w:rFonts w:ascii="Times New Roman" w:hAnsi="Times New Roman" w:cs="Times New Roman"/>
                <w:sz w:val="24"/>
                <w:szCs w:val="24"/>
              </w:rPr>
              <w:t>6/предходната/</w:t>
            </w:r>
            <w:r w:rsidRPr="007556E9">
              <w:rPr>
                <w:rFonts w:ascii="Times New Roman" w:hAnsi="Times New Roman" w:cs="Times New Roman"/>
                <w:sz w:val="24"/>
                <w:szCs w:val="24"/>
              </w:rPr>
              <w:t>.</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DB3F11">
              <w:rPr>
                <w:rFonts w:ascii="Times New Roman" w:hAnsi="Times New Roman" w:cs="Times New Roman"/>
                <w:sz w:val="24"/>
                <w:szCs w:val="24"/>
              </w:rPr>
              <w:t>.Документ по т. 9</w:t>
            </w:r>
            <w:r w:rsidR="00414425" w:rsidRPr="007556E9">
              <w:rPr>
                <w:rFonts w:ascii="Times New Roman" w:hAnsi="Times New Roman" w:cs="Times New Roman"/>
                <w:sz w:val="24"/>
                <w:szCs w:val="24"/>
              </w:rPr>
              <w:t>/предходната/,</w:t>
            </w:r>
            <w:r w:rsidR="00414425">
              <w:rPr>
                <w:rFonts w:ascii="Times New Roman" w:hAnsi="Times New Roman" w:cs="Times New Roman"/>
                <w:sz w:val="24"/>
                <w:szCs w:val="24"/>
              </w:rPr>
              <w:t xml:space="preserve"> </w:t>
            </w:r>
            <w:r w:rsidR="00414425" w:rsidRPr="008036D5">
              <w:rPr>
                <w:rFonts w:ascii="Times New Roman" w:hAnsi="Times New Roman" w:cs="Times New Roman"/>
                <w:sz w:val="24"/>
                <w:szCs w:val="24"/>
              </w:rPr>
              <w:t>буква „а“</w:t>
            </w:r>
            <w:r w:rsidR="00414425">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414425" w:rsidRPr="00B54A1F">
              <w:t xml:space="preserve"> </w:t>
            </w:r>
            <w:r w:rsidR="00414425" w:rsidRPr="00B54A1F">
              <w:rPr>
                <w:rFonts w:ascii="Times New Roman" w:hAnsi="Times New Roman" w:cs="Times New Roman"/>
                <w:sz w:val="24"/>
                <w:szCs w:val="24"/>
              </w:rPr>
              <w:t>и мобилни преработвателни съоръжения</w:t>
            </w:r>
            <w:r w:rsidR="00414425">
              <w:rPr>
                <w:rFonts w:ascii="Times New Roman" w:hAnsi="Times New Roman" w:cs="Times New Roman"/>
                <w:sz w:val="24"/>
                <w:szCs w:val="24"/>
              </w:rPr>
              <w:t>, които:</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414425" w:rsidRPr="008036D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използват в затворени помещения.</w:t>
            </w:r>
          </w:p>
          <w:p w:rsidR="00414425" w:rsidRDefault="000C0112"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414425">
              <w:rPr>
                <w:rFonts w:ascii="Times New Roman" w:hAnsi="Times New Roman" w:cs="Times New Roman"/>
                <w:sz w:val="24"/>
                <w:szCs w:val="24"/>
              </w:rPr>
              <w:t>.</w:t>
            </w:r>
            <w:r w:rsidR="00414425"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414425">
              <w:rPr>
                <w:rFonts w:ascii="Times New Roman" w:hAnsi="Times New Roman" w:cs="Times New Roman"/>
                <w:sz w:val="24"/>
                <w:szCs w:val="24"/>
              </w:rPr>
              <w:t>.</w:t>
            </w:r>
          </w:p>
          <w:p w:rsidR="009229FB" w:rsidRPr="007F2C0C" w:rsidRDefault="000C0112"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229FB" w:rsidRPr="007F2C0C">
              <w:rPr>
                <w:rFonts w:ascii="Times New Roman" w:hAnsi="Times New Roman" w:cs="Times New Roman"/>
                <w:sz w:val="24"/>
                <w:szCs w:val="24"/>
              </w:rPr>
              <w:t xml:space="preserve">. Към проектите, включващи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се прилагат: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не се изисква одобрен инвестиционен проект съгласно ЗУТ;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в) подробни </w:t>
            </w:r>
            <w:r w:rsidR="00824741">
              <w:rPr>
                <w:rFonts w:ascii="Times New Roman" w:hAnsi="Times New Roman" w:cs="Times New Roman"/>
                <w:sz w:val="24"/>
                <w:szCs w:val="24"/>
              </w:rPr>
              <w:t>количествени сметки</w:t>
            </w:r>
            <w:r w:rsidR="00824741" w:rsidRPr="007F2C0C">
              <w:rPr>
                <w:rFonts w:ascii="Times New Roman" w:hAnsi="Times New Roman" w:cs="Times New Roman"/>
                <w:sz w:val="24"/>
                <w:szCs w:val="24"/>
              </w:rPr>
              <w:t xml:space="preserve"> </w:t>
            </w:r>
            <w:r w:rsidRPr="007F2C0C">
              <w:rPr>
                <w:rFonts w:ascii="Times New Roman" w:hAnsi="Times New Roman" w:cs="Times New Roman"/>
                <w:sz w:val="24"/>
                <w:szCs w:val="24"/>
              </w:rPr>
              <w:t xml:space="preserve">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които са заверени от правоспособно лице;</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9229FB" w:rsidRPr="00E6409C">
              <w:rPr>
                <w:rFonts w:ascii="Times New Roman" w:hAnsi="Times New Roman" w:cs="Times New Roman"/>
                <w:sz w:val="24"/>
                <w:szCs w:val="24"/>
              </w:rPr>
              <w:t>. Проектите, които включват разходи за преместваеми обекти</w:t>
            </w:r>
            <w:r w:rsidR="00A26723">
              <w:rPr>
                <w:rFonts w:ascii="Times New Roman" w:hAnsi="Times New Roman" w:cs="Times New Roman"/>
                <w:sz w:val="24"/>
                <w:szCs w:val="24"/>
              </w:rPr>
              <w:t>,</w:t>
            </w:r>
            <w:r w:rsidR="009229FB" w:rsidRPr="00E6409C">
              <w:rPr>
                <w:rFonts w:ascii="Times New Roman" w:hAnsi="Times New Roman" w:cs="Times New Roman"/>
                <w:sz w:val="24"/>
                <w:szCs w:val="24"/>
              </w:rPr>
              <w:t xml:space="preserve"> се придружават с разрешение за поставяне, издадено в съответствие със ЗУТ.</w:t>
            </w:r>
            <w:r w:rsidR="009229FB" w:rsidRPr="007F2C0C">
              <w:rPr>
                <w:rFonts w:ascii="Times New Roman" w:hAnsi="Times New Roman" w:cs="Times New Roman"/>
                <w:sz w:val="24"/>
                <w:szCs w:val="24"/>
              </w:rPr>
              <w:t xml:space="preserve"> </w:t>
            </w:r>
          </w:p>
          <w:p w:rsidR="009229FB"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9229FB" w:rsidRPr="007F2C0C">
              <w:rPr>
                <w:rFonts w:ascii="Times New Roman" w:hAnsi="Times New Roman" w:cs="Times New Roman"/>
                <w:sz w:val="24"/>
                <w:szCs w:val="24"/>
              </w:rPr>
              <w:t xml:space="preserve">. Към проектите </w:t>
            </w:r>
            <w:r w:rsidR="00DF59E6" w:rsidRPr="00DF59E6">
              <w:rPr>
                <w:rFonts w:ascii="Times New Roman" w:hAnsi="Times New Roman" w:cs="Times New Roman"/>
                <w:sz w:val="24"/>
                <w:szCs w:val="24"/>
              </w:rPr>
              <w:t xml:space="preserve">за дейностите свързани с производство </w:t>
            </w:r>
            <w:r w:rsidR="009229FB" w:rsidRPr="007F2C0C">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9229FB"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685C62">
              <w:rPr>
                <w:rFonts w:ascii="Times New Roman" w:hAnsi="Times New Roman" w:cs="Times New Roman"/>
                <w:sz w:val="24"/>
                <w:szCs w:val="24"/>
              </w:rPr>
              <w:t>1</w:t>
            </w:r>
            <w:r w:rsidR="000C0112">
              <w:rPr>
                <w:rFonts w:ascii="Times New Roman" w:hAnsi="Times New Roman" w:cs="Times New Roman"/>
                <w:sz w:val="24"/>
                <w:szCs w:val="24"/>
              </w:rPr>
              <w:t>5</w:t>
            </w:r>
            <w:r w:rsidR="009229FB" w:rsidRPr="00685C62">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63C9B" w:rsidRPr="007F2C0C" w:rsidRDefault="00E63C9B" w:rsidP="00E63C9B">
            <w:pPr>
              <w:widowControl w:val="0"/>
              <w:autoSpaceDE w:val="0"/>
              <w:autoSpaceDN w:val="0"/>
              <w:adjustRightInd w:val="0"/>
              <w:spacing w:line="276" w:lineRule="auto"/>
              <w:jc w:val="both"/>
              <w:rPr>
                <w:rFonts w:ascii="Times New Roman" w:hAnsi="Times New Roman" w:cs="Times New Roman"/>
                <w:sz w:val="24"/>
                <w:szCs w:val="24"/>
              </w:rPr>
            </w:pPr>
          </w:p>
          <w:p w:rsidR="002D113F" w:rsidRPr="007F2C0C" w:rsidRDefault="002D113F" w:rsidP="00E63C9B">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7F2C0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7F2C0C" w:rsidRDefault="006C4C5C"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6</w:t>
            </w:r>
            <w:r w:rsidR="009229FB" w:rsidRPr="007F2C0C">
              <w:rPr>
                <w:rFonts w:ascii="Times New Roman" w:hAnsi="Times New Roman" w:cs="Times New Roman"/>
                <w:sz w:val="24"/>
                <w:szCs w:val="24"/>
              </w:rPr>
              <w:t xml:space="preserve">. Инвестиции за производство на енергия от </w:t>
            </w:r>
            <w:r w:rsidR="00824741">
              <w:rPr>
                <w:rFonts w:ascii="Times New Roman" w:hAnsi="Times New Roman" w:cs="Times New Roman"/>
                <w:sz w:val="24"/>
                <w:szCs w:val="24"/>
              </w:rPr>
              <w:t>ВЕИ</w:t>
            </w:r>
            <w:r w:rsidR="009229FB" w:rsidRPr="007F2C0C">
              <w:rPr>
                <w:rFonts w:ascii="Times New Roman" w:hAnsi="Times New Roman" w:cs="Times New Roman"/>
                <w:sz w:val="24"/>
                <w:szCs w:val="24"/>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7F2C0C">
              <w:rPr>
                <w:rFonts w:ascii="Times New Roman" w:hAnsi="Times New Roman" w:cs="Times New Roman"/>
                <w:sz w:val="24"/>
                <w:szCs w:val="24"/>
              </w:rPr>
              <w:t>,</w:t>
            </w:r>
            <w:r w:rsidR="009229FB" w:rsidRPr="007F2C0C">
              <w:rPr>
                <w:rFonts w:ascii="Times New Roman" w:hAnsi="Times New Roman" w:cs="Times New Roman"/>
                <w:sz w:val="24"/>
                <w:szCs w:val="24"/>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7F2C0C" w:rsidRDefault="00D07A22"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lastRenderedPageBreak/>
              <w:t>1</w:t>
            </w:r>
            <w:r w:rsidR="000C0112">
              <w:rPr>
                <w:rFonts w:ascii="Times New Roman" w:hAnsi="Times New Roman" w:cs="Times New Roman"/>
                <w:sz w:val="24"/>
                <w:szCs w:val="24"/>
              </w:rPr>
              <w:t>7</w:t>
            </w:r>
            <w:r w:rsidR="009229FB" w:rsidRPr="007F2C0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8</w:t>
            </w:r>
            <w:r w:rsidR="00414425">
              <w:rPr>
                <w:rFonts w:ascii="Times New Roman" w:hAnsi="Times New Roman" w:cs="Times New Roman"/>
                <w:sz w:val="24"/>
                <w:szCs w:val="24"/>
              </w:rPr>
              <w:t>.</w:t>
            </w:r>
            <w:r w:rsidR="009229FB" w:rsidRPr="007F2C0C">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0C0112">
              <w:rPr>
                <w:rFonts w:ascii="Times New Roman" w:hAnsi="Times New Roman" w:cs="Times New Roman"/>
                <w:sz w:val="24"/>
                <w:szCs w:val="24"/>
              </w:rPr>
              <w:t>9</w:t>
            </w:r>
            <w:r w:rsidR="009229FB" w:rsidRPr="007F2C0C">
              <w:rPr>
                <w:rFonts w:ascii="Times New Roman" w:hAnsi="Times New Roman" w:cs="Times New Roman"/>
                <w:sz w:val="24"/>
                <w:szCs w:val="24"/>
              </w:rPr>
              <w:t>. При производство на електроенергия от биомаса инсталациите трябва да произвеждат най-малко 10 на сто топлинна енергия.</w:t>
            </w:r>
          </w:p>
          <w:p w:rsidR="009229FB" w:rsidRPr="002F35C4" w:rsidRDefault="000C0112" w:rsidP="00E63C9B">
            <w:pPr>
              <w:widowControl w:val="0"/>
              <w:autoSpaceDE w:val="0"/>
              <w:autoSpaceDN w:val="0"/>
              <w:adjustRightInd w:val="0"/>
              <w:spacing w:line="276" w:lineRule="auto"/>
              <w:jc w:val="both"/>
              <w:rPr>
                <w:rFonts w:ascii="Times New Roman" w:hAnsi="Times New Roman" w:cs="Times New Roman"/>
                <w:i/>
                <w:color w:val="FF0000"/>
                <w:sz w:val="24"/>
                <w:szCs w:val="24"/>
              </w:rPr>
            </w:pPr>
            <w:r>
              <w:rPr>
                <w:rFonts w:ascii="Times New Roman" w:hAnsi="Times New Roman" w:cs="Times New Roman"/>
                <w:sz w:val="24"/>
                <w:szCs w:val="24"/>
              </w:rPr>
              <w:t>20</w:t>
            </w:r>
            <w:r w:rsidR="009229FB" w:rsidRPr="007F2C0C">
              <w:rPr>
                <w:rFonts w:ascii="Times New Roman" w:hAnsi="Times New Roman" w:cs="Times New Roman"/>
                <w:sz w:val="24"/>
                <w:szCs w:val="24"/>
              </w:rPr>
              <w:t xml:space="preserve">.  </w:t>
            </w:r>
            <w:r w:rsidR="00DF59E6" w:rsidRPr="007F2C0C">
              <w:rPr>
                <w:rFonts w:ascii="Times New Roman" w:hAnsi="Times New Roman" w:cs="Times New Roman"/>
                <w:sz w:val="24"/>
                <w:szCs w:val="24"/>
              </w:rPr>
              <w:t>При производство на биоенергия кандидатът трябва да докаже наличието на суровинна база за периода на изпълнение на бизнес плана</w:t>
            </w:r>
            <w:r w:rsidR="001D333E" w:rsidRPr="002F35C4">
              <w:rPr>
                <w:rFonts w:ascii="Times New Roman" w:hAnsi="Times New Roman" w:cs="Times New Roman"/>
                <w:i/>
                <w:color w:val="FF0000"/>
                <w:sz w:val="24"/>
                <w:szCs w:val="24"/>
              </w:rPr>
              <w:t>.</w:t>
            </w:r>
          </w:p>
          <w:p w:rsidR="009229FB" w:rsidRPr="00AD0B34" w:rsidRDefault="000C0112"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009229FB" w:rsidRPr="007F2C0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F147D0" w:rsidRDefault="000C0112" w:rsidP="000C0112">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22</w:t>
            </w:r>
            <w:r w:rsidR="00824741" w:rsidRPr="007F2C0C">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w:t>
            </w:r>
            <w:r>
              <w:rPr>
                <w:rFonts w:ascii="Times New Roman" w:hAnsi="Times New Roman" w:cs="Times New Roman"/>
                <w:sz w:val="24"/>
                <w:szCs w:val="24"/>
              </w:rPr>
              <w:t>т. 16</w:t>
            </w:r>
            <w:r w:rsidR="00824741" w:rsidRPr="00685C62">
              <w:rPr>
                <w:rFonts w:ascii="Times New Roman" w:hAnsi="Times New Roman" w:cs="Times New Roman"/>
                <w:sz w:val="24"/>
                <w:szCs w:val="24"/>
              </w:rPr>
              <w:t xml:space="preserve"> - </w:t>
            </w:r>
            <w:r>
              <w:rPr>
                <w:rFonts w:ascii="Times New Roman" w:hAnsi="Times New Roman" w:cs="Times New Roman"/>
                <w:sz w:val="24"/>
                <w:szCs w:val="24"/>
              </w:rPr>
              <w:t>21</w:t>
            </w:r>
            <w:r w:rsidR="00824741" w:rsidRPr="00685C62">
              <w:rPr>
                <w:rFonts w:ascii="Times New Roman" w:hAnsi="Times New Roman" w:cs="Times New Roman"/>
                <w:sz w:val="24"/>
                <w:szCs w:val="24"/>
              </w:rPr>
              <w:t>,</w:t>
            </w:r>
            <w:r w:rsidR="00824741" w:rsidRPr="007F2C0C">
              <w:rPr>
                <w:rFonts w:ascii="Times New Roman" w:hAnsi="Times New Roman" w:cs="Times New Roman"/>
                <w:sz w:val="24"/>
                <w:szCs w:val="24"/>
              </w:rPr>
              <w:t xml:space="preserve"> изготвен и съгласуван от правоспособно лице с компетентност в съответната област.</w:t>
            </w:r>
          </w:p>
        </w:tc>
      </w:tr>
    </w:tbl>
    <w:p w:rsidR="007A32E9" w:rsidRPr="007F2C0C" w:rsidRDefault="00AC0F06" w:rsidP="00E63C9B">
      <w:pPr>
        <w:pStyle w:val="Heading2"/>
        <w:rPr>
          <w:rFonts w:ascii="Times New Roman" w:hAnsi="Times New Roman" w:cs="Times New Roman"/>
          <w:sz w:val="24"/>
          <w:szCs w:val="24"/>
        </w:rPr>
      </w:pPr>
      <w:bookmarkStart w:id="19" w:name="_Toc515462294"/>
      <w:r w:rsidRPr="007F2C0C">
        <w:rPr>
          <w:rFonts w:ascii="Times New Roman" w:hAnsi="Times New Roman" w:cs="Times New Roman"/>
          <w:sz w:val="24"/>
          <w:szCs w:val="24"/>
        </w:rPr>
        <w:lastRenderedPageBreak/>
        <w:t>13.3. Недопустими дейности:</w:t>
      </w:r>
      <w:bookmarkEnd w:id="19"/>
    </w:p>
    <w:tbl>
      <w:tblPr>
        <w:tblStyle w:val="TableGrid"/>
        <w:tblW w:w="0" w:type="auto"/>
        <w:tblLook w:val="04A0" w:firstRow="1" w:lastRow="0" w:firstColumn="1" w:lastColumn="0" w:noHBand="0" w:noVBand="1"/>
      </w:tblPr>
      <w:tblGrid>
        <w:gridCol w:w="9212"/>
      </w:tblGrid>
      <w:tr w:rsidR="00BB1E2D" w:rsidRPr="007F2C0C" w:rsidTr="00AC51DB">
        <w:tc>
          <w:tcPr>
            <w:tcW w:w="9212" w:type="dxa"/>
          </w:tcPr>
          <w:p w:rsidR="00F649AF" w:rsidRPr="007F2C0C" w:rsidRDefault="00F649AF" w:rsidP="00E63C9B">
            <w:pPr>
              <w:spacing w:line="276" w:lineRule="auto"/>
              <w:jc w:val="both"/>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232E73" w:rsidRDefault="00E3512B" w:rsidP="00E63C9B">
            <w:pPr>
              <w:spacing w:line="276" w:lineRule="auto"/>
              <w:jc w:val="both"/>
              <w:rPr>
                <w:rFonts w:ascii="Times New Roman" w:eastAsia="Times New Roman" w:hAnsi="Times New Roman" w:cs="Times New Roman"/>
                <w:sz w:val="24"/>
                <w:szCs w:val="24"/>
                <w:lang w:eastAsia="bg-BG"/>
              </w:rPr>
            </w:pPr>
            <w:r w:rsidRPr="00E3512B">
              <w:rPr>
                <w:rFonts w:ascii="Times New Roman" w:eastAsia="Times New Roman" w:hAnsi="Times New Roman" w:cs="Times New Roman"/>
                <w:color w:val="000000"/>
                <w:sz w:val="24"/>
                <w:szCs w:val="24"/>
                <w:lang w:eastAsia="bg-BG"/>
              </w:rPr>
              <w:t>2</w:t>
            </w:r>
            <w:r w:rsidRPr="00414425">
              <w:rPr>
                <w:rFonts w:ascii="Times New Roman" w:eastAsia="Times New Roman" w:hAnsi="Times New Roman" w:cs="Times New Roman"/>
                <w:color w:val="000000"/>
                <w:sz w:val="24"/>
                <w:szCs w:val="24"/>
                <w:highlight w:val="yellow"/>
                <w:lang w:eastAsia="bg-BG"/>
              </w:rPr>
              <w:t xml:space="preserve">. </w:t>
            </w:r>
            <w:r w:rsidRPr="00BA513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w:t>
            </w:r>
            <w:r w:rsidR="00232E73" w:rsidRPr="00232E73">
              <w:rPr>
                <w:rFonts w:ascii="Times New Roman" w:eastAsia="Times New Roman" w:hAnsi="Times New Roman" w:cs="Times New Roman"/>
                <w:i/>
                <w:sz w:val="24"/>
                <w:szCs w:val="24"/>
                <w:lang w:eastAsia="bg-BG"/>
              </w:rPr>
              <w:t>П</w:t>
            </w:r>
            <w:r w:rsidR="000C0112"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20</w:t>
            </w:r>
            <w:r w:rsidR="00232E73">
              <w:rPr>
                <w:rFonts w:ascii="Times New Roman" w:eastAsia="Times New Roman" w:hAnsi="Times New Roman" w:cs="Times New Roman"/>
                <w:i/>
                <w:color w:val="FF0000"/>
                <w:sz w:val="24"/>
                <w:szCs w:val="24"/>
                <w:lang w:eastAsia="bg-BG"/>
              </w:rPr>
              <w:t xml:space="preserve"> </w:t>
            </w:r>
            <w:r w:rsidR="00232E73">
              <w:rPr>
                <w:rFonts w:ascii="Times New Roman" w:eastAsia="Times New Roman" w:hAnsi="Times New Roman" w:cs="Times New Roman"/>
                <w:i/>
                <w:sz w:val="24"/>
                <w:szCs w:val="24"/>
                <w:lang w:eastAsia="bg-BG"/>
              </w:rPr>
              <w:t>от Д</w:t>
            </w:r>
            <w:r w:rsidR="00232E73" w:rsidRPr="00232E73">
              <w:rPr>
                <w:rFonts w:ascii="Times New Roman" w:eastAsia="Times New Roman" w:hAnsi="Times New Roman" w:cs="Times New Roman"/>
                <w:i/>
                <w:sz w:val="24"/>
                <w:szCs w:val="24"/>
                <w:lang w:eastAsia="bg-BG"/>
              </w:rPr>
              <w:t>окументи за информация към Условията за кандидатстване</w:t>
            </w:r>
            <w:r w:rsidRPr="00232E73">
              <w:rPr>
                <w:rFonts w:ascii="Times New Roman" w:eastAsia="Times New Roman" w:hAnsi="Times New Roman" w:cs="Times New Roman"/>
                <w:i/>
                <w:sz w:val="24"/>
                <w:szCs w:val="24"/>
                <w:lang w:eastAsia="bg-BG"/>
              </w:rPr>
              <w:t>.</w:t>
            </w:r>
            <w:r w:rsidRPr="00232E73">
              <w:rPr>
                <w:rFonts w:ascii="Times New Roman" w:eastAsia="Times New Roman" w:hAnsi="Times New Roman" w:cs="Times New Roman"/>
                <w:sz w:val="24"/>
                <w:szCs w:val="24"/>
                <w:lang w:eastAsia="bg-BG"/>
              </w:rPr>
              <w:t xml:space="preserve"> </w:t>
            </w:r>
          </w:p>
          <w:p w:rsidR="00F649AF" w:rsidRPr="007F2C0C" w:rsidRDefault="00F649AF" w:rsidP="00E63C9B">
            <w:pPr>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Pr>
                <w:rFonts w:ascii="Times New Roman" w:eastAsia="Times New Roman" w:hAnsi="Times New Roman" w:cs="Times New Roman"/>
                <w:sz w:val="24"/>
                <w:szCs w:val="24"/>
                <w:lang w:eastAsia="bg-BG"/>
              </w:rPr>
              <w:t xml:space="preserve"> електронни пари </w:t>
            </w:r>
            <w:r w:rsidR="00D07A22" w:rsidRPr="004C48B0">
              <w:rPr>
                <w:rFonts w:ascii="Times New Roman" w:eastAsia="Times New Roman" w:hAnsi="Times New Roman" w:cs="Times New Roman"/>
                <w:sz w:val="24"/>
                <w:szCs w:val="24"/>
                <w:lang w:eastAsia="bg-BG"/>
              </w:rPr>
              <w:t>(</w:t>
            </w:r>
            <w:r w:rsidR="00D07A22">
              <w:rPr>
                <w:rFonts w:ascii="Times New Roman" w:eastAsia="Times New Roman" w:hAnsi="Times New Roman" w:cs="Times New Roman"/>
                <w:sz w:val="24"/>
                <w:szCs w:val="24"/>
                <w:lang w:eastAsia="bg-BG"/>
              </w:rPr>
              <w:t>вкл. генериране на</w:t>
            </w:r>
            <w:r w:rsidRPr="007F2C0C">
              <w:rPr>
                <w:rFonts w:ascii="Times New Roman" w:eastAsia="Times New Roman" w:hAnsi="Times New Roman" w:cs="Times New Roman"/>
                <w:sz w:val="24"/>
                <w:szCs w:val="24"/>
                <w:lang w:eastAsia="bg-BG"/>
              </w:rPr>
              <w:t xml:space="preserve"> криптовалути</w:t>
            </w:r>
            <w:r w:rsidR="00D07A22">
              <w:rPr>
                <w:rFonts w:ascii="Times New Roman" w:eastAsia="Times New Roman" w:hAnsi="Times New Roman" w:cs="Times New Roman"/>
                <w:sz w:val="24"/>
                <w:szCs w:val="24"/>
                <w:lang w:eastAsia="bg-BG"/>
              </w:rPr>
              <w:t>)</w:t>
            </w:r>
            <w:r w:rsidRPr="007F2C0C">
              <w:rPr>
                <w:rFonts w:ascii="Times New Roman" w:eastAsia="Times New Roman" w:hAnsi="Times New Roman" w:cs="Times New Roman"/>
                <w:sz w:val="24"/>
                <w:szCs w:val="24"/>
                <w:lang w:eastAsia="bg-BG"/>
              </w:rPr>
              <w:t>, голф,</w:t>
            </w:r>
            <w:r w:rsidR="0016396D">
              <w:rPr>
                <w:rFonts w:ascii="Times New Roman" w:eastAsia="Times New Roman" w:hAnsi="Times New Roman" w:cs="Times New Roman"/>
                <w:sz w:val="24"/>
                <w:szCs w:val="24"/>
                <w:lang w:eastAsia="bg-BG"/>
              </w:rPr>
              <w:t xml:space="preserve"> лов и риболов,</w:t>
            </w:r>
            <w:r w:rsidRPr="007F2C0C">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Pr>
                <w:rFonts w:ascii="Times New Roman" w:eastAsia="Times New Roman" w:hAnsi="Times New Roman" w:cs="Times New Roman"/>
                <w:sz w:val="24"/>
                <w:szCs w:val="24"/>
                <w:lang w:eastAsia="bg-BG"/>
              </w:rPr>
              <w:t>ВЕИ</w:t>
            </w:r>
            <w:r w:rsidRPr="007F2C0C">
              <w:rPr>
                <w:rFonts w:ascii="Times New Roman" w:eastAsia="Times New Roman" w:hAnsi="Times New Roman" w:cs="Times New Roman"/>
                <w:sz w:val="24"/>
                <w:szCs w:val="24"/>
                <w:lang w:eastAsia="bg-BG"/>
              </w:rPr>
              <w:t xml:space="preserve"> за продажба.</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4. </w:t>
            </w:r>
            <w:r w:rsidR="00DF59E6">
              <w:rPr>
                <w:rFonts w:ascii="Times New Roman" w:eastAsia="Times New Roman" w:hAnsi="Times New Roman" w:cs="Times New Roman"/>
                <w:sz w:val="24"/>
                <w:szCs w:val="24"/>
                <w:lang w:eastAsia="bg-BG"/>
              </w:rPr>
              <w:t>БФП</w:t>
            </w:r>
            <w:r w:rsidRPr="007F2C0C">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5" w:history="1">
              <w:r w:rsidRPr="007F2C0C">
                <w:rPr>
                  <w:rFonts w:ascii="Times New Roman" w:eastAsia="Times New Roman" w:hAnsi="Times New Roman" w:cs="Times New Roman"/>
                  <w:sz w:val="24"/>
                  <w:szCs w:val="24"/>
                  <w:lang w:eastAsia="bg-BG"/>
                </w:rPr>
                <w:t>чл. 65, параграф 11 от Регламент (ЕС) № 1303/2013</w:t>
              </w:r>
            </w:hyperlink>
            <w:r w:rsidRPr="007F2C0C">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w:t>
            </w:r>
            <w:r w:rsidRPr="007F2C0C">
              <w:rPr>
                <w:rFonts w:ascii="Times New Roman" w:eastAsia="Times New Roman" w:hAnsi="Times New Roman" w:cs="Times New Roman"/>
                <w:sz w:val="24"/>
                <w:szCs w:val="24"/>
                <w:lang w:eastAsia="bg-BG"/>
              </w:rPr>
              <w:lastRenderedPageBreak/>
              <w:t xml:space="preserve">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6" w:history="1">
              <w:r w:rsidRPr="007F2C0C">
                <w:rPr>
                  <w:rFonts w:ascii="Times New Roman" w:eastAsia="Times New Roman" w:hAnsi="Times New Roman" w:cs="Times New Roman"/>
                  <w:sz w:val="24"/>
                  <w:szCs w:val="24"/>
                  <w:lang w:eastAsia="bg-BG"/>
                </w:rPr>
                <w:t>Регламент (ЕО) № 1083/2006 на Съвета</w:t>
              </w:r>
            </w:hyperlink>
            <w:r w:rsidRPr="007F2C0C">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 Не се </w:t>
            </w:r>
            <w:r w:rsidR="00DF59E6">
              <w:rPr>
                <w:rFonts w:ascii="Times New Roman" w:eastAsia="Times New Roman" w:hAnsi="Times New Roman" w:cs="Times New Roman"/>
                <w:sz w:val="24"/>
                <w:szCs w:val="24"/>
                <w:lang w:eastAsia="bg-BG"/>
              </w:rPr>
              <w:t>предоставя БФП за</w:t>
            </w:r>
            <w:r w:rsidR="00DF59E6" w:rsidRPr="007F2C0C">
              <w:rPr>
                <w:rFonts w:ascii="Times New Roman" w:eastAsia="Times New Roman" w:hAnsi="Times New Roman" w:cs="Times New Roman"/>
                <w:sz w:val="24"/>
                <w:szCs w:val="24"/>
                <w:lang w:eastAsia="bg-BG"/>
              </w:rPr>
              <w:t xml:space="preserve"> </w:t>
            </w:r>
            <w:r w:rsidRPr="007F2C0C">
              <w:rPr>
                <w:rFonts w:ascii="Times New Roman" w:eastAsia="Times New Roman" w:hAnsi="Times New Roman" w:cs="Times New Roman"/>
                <w:sz w:val="24"/>
                <w:szCs w:val="24"/>
                <w:lang w:eastAsia="bg-BG"/>
              </w:rPr>
              <w:t>проекти: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5.2. по </w:t>
            </w:r>
            <w:r w:rsidR="000A627A">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6.2. инвестициите в нематериални активи;</w:t>
            </w:r>
          </w:p>
          <w:p w:rsidR="00F649AF" w:rsidRPr="00414425" w:rsidRDefault="00F649AF" w:rsidP="0041442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BB1E2D" w:rsidRPr="007F2C0C" w:rsidRDefault="00BB1E2D" w:rsidP="00E63C9B">
      <w:pPr>
        <w:pStyle w:val="Heading1"/>
        <w:rPr>
          <w:rFonts w:cs="Times New Roman"/>
          <w:szCs w:val="24"/>
        </w:rPr>
      </w:pPr>
      <w:bookmarkStart w:id="20" w:name="_Toc515462295"/>
      <w:r w:rsidRPr="007F2C0C">
        <w:rPr>
          <w:rFonts w:cs="Times New Roman"/>
          <w:szCs w:val="24"/>
        </w:rPr>
        <w:lastRenderedPageBreak/>
        <w:t>14. Категории разходи, допустими за финансиране:</w:t>
      </w:r>
      <w:bookmarkEnd w:id="20"/>
    </w:p>
    <w:p w:rsidR="001B19A2" w:rsidRPr="007F2C0C" w:rsidRDefault="001B19A2" w:rsidP="00E63C9B">
      <w:pPr>
        <w:pStyle w:val="Heading2"/>
        <w:rPr>
          <w:rFonts w:ascii="Times New Roman" w:hAnsi="Times New Roman" w:cs="Times New Roman"/>
          <w:sz w:val="24"/>
          <w:szCs w:val="24"/>
        </w:rPr>
      </w:pPr>
      <w:bookmarkStart w:id="21" w:name="_Toc515462296"/>
      <w:r w:rsidRPr="007F2C0C">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212"/>
      </w:tblGrid>
      <w:tr w:rsidR="00BB1E2D" w:rsidRPr="007F2C0C" w:rsidTr="00AC51DB">
        <w:tc>
          <w:tcPr>
            <w:tcW w:w="9212" w:type="dxa"/>
          </w:tcPr>
          <w:p w:rsidR="00EC634F" w:rsidRPr="00EC634F" w:rsidRDefault="00EC634F" w:rsidP="00EC634F">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EC634F">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1.</w:t>
            </w:r>
            <w:r w:rsidRPr="00EC634F">
              <w:rPr>
                <w:rFonts w:ascii="Times New Roman" w:eastAsia="MS Mincho" w:hAnsi="Times New Roman" w:cs="Times New Roman"/>
                <w:sz w:val="24"/>
                <w:szCs w:val="24"/>
                <w:shd w:val="clear" w:color="auto" w:fill="FEFEFE"/>
                <w:lang w:eastAsia="bg-BG"/>
              </w:rPr>
              <w:t>Изграждане, придобиване или подобренията на недвижимо имущество;</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2.</w:t>
            </w:r>
            <w:r w:rsidRPr="00EC634F">
              <w:rPr>
                <w:rFonts w:ascii="Times New Roman" w:eastAsia="MS Mincho" w:hAnsi="Times New Roman" w:cs="Times New Roman"/>
                <w:sz w:val="24"/>
                <w:szCs w:val="24"/>
                <w:shd w:val="clear" w:color="auto" w:fill="FEFEFE"/>
                <w:lang w:eastAsia="bg-BG"/>
              </w:rPr>
              <w:t>Закупуване, включително чрез лизинг на нови машини и оборудване до пазарната стойност на активите;</w:t>
            </w:r>
          </w:p>
          <w:p w:rsid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3.</w:t>
            </w:r>
            <w:r w:rsidRPr="00EC634F">
              <w:rPr>
                <w:rFonts w:ascii="Times New Roman" w:eastAsia="MS Mincho" w:hAnsi="Times New Roman" w:cs="Times New Roman"/>
                <w:sz w:val="24"/>
                <w:szCs w:val="24"/>
                <w:shd w:val="clear" w:color="auto" w:fill="FEFEFE"/>
                <w:lang w:eastAsia="bg-BG"/>
              </w:rPr>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9254FD" w:rsidRPr="009254FD" w:rsidRDefault="009254FD" w:rsidP="009254FD">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6F7F43" w:rsidRPr="007F2C0C" w:rsidRDefault="00EC634F" w:rsidP="00EC634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MS Mincho" w:hAnsi="Times New Roman" w:cs="Times New Roman"/>
                <w:sz w:val="24"/>
                <w:szCs w:val="24"/>
                <w:shd w:val="clear" w:color="auto" w:fill="FEFEFE"/>
                <w:lang w:eastAsia="bg-BG"/>
              </w:rPr>
              <w:t>4.</w:t>
            </w:r>
            <w:r w:rsidRPr="00EC634F">
              <w:rPr>
                <w:rFonts w:ascii="Times New Roman" w:eastAsia="MS Mincho" w:hAnsi="Times New Roman" w:cs="Times New Roman"/>
                <w:sz w:val="24"/>
                <w:szCs w:val="24"/>
                <w:shd w:val="clear" w:color="auto" w:fill="FEFEFE"/>
                <w:lang w:eastAsia="bg-BG"/>
              </w:rPr>
              <w:t>Нематериални инвестиции: придобиване и създаване на компютърен софтуер и придобиване на патенти, лицензи, авторски права и марки.</w:t>
            </w:r>
            <w:r w:rsidR="00F72D0B" w:rsidRPr="007F2C0C">
              <w:rPr>
                <w:rFonts w:ascii="Times New Roman" w:eastAsia="Times New Roman" w:hAnsi="Times New Roman" w:cs="Times New Roman"/>
                <w:sz w:val="24"/>
                <w:szCs w:val="24"/>
                <w:lang w:eastAsia="bg-BG"/>
              </w:rPr>
              <w:t>.</w:t>
            </w:r>
          </w:p>
        </w:tc>
      </w:tr>
    </w:tbl>
    <w:p w:rsidR="001B19A2" w:rsidRPr="007F2C0C" w:rsidRDefault="001B19A2" w:rsidP="00E63C9B">
      <w:pPr>
        <w:pStyle w:val="Heading2"/>
        <w:rPr>
          <w:rFonts w:ascii="Times New Roman" w:hAnsi="Times New Roman" w:cs="Times New Roman"/>
          <w:sz w:val="24"/>
          <w:szCs w:val="24"/>
        </w:rPr>
      </w:pPr>
      <w:bookmarkStart w:id="22" w:name="_Toc515462297"/>
      <w:r w:rsidRPr="007F2C0C">
        <w:rPr>
          <w:rFonts w:ascii="Times New Roman" w:hAnsi="Times New Roman" w:cs="Times New Roman"/>
          <w:sz w:val="24"/>
          <w:szCs w:val="24"/>
        </w:rPr>
        <w:t>14.2.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B19A2" w:rsidRPr="007F2C0C" w:rsidTr="00D60790">
        <w:tc>
          <w:tcPr>
            <w:tcW w:w="9212" w:type="dxa"/>
          </w:tcPr>
          <w:p w:rsidR="00EC634F" w:rsidRPr="001F5C98"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C634F">
              <w:rPr>
                <w:rFonts w:ascii="Times New Roman" w:hAnsi="Times New Roman" w:cs="Times New Roman"/>
                <w:sz w:val="24"/>
                <w:szCs w:val="24"/>
              </w:rPr>
              <w:t xml:space="preserve">1. </w:t>
            </w:r>
            <w:r w:rsidRPr="001F5C98">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w:t>
            </w:r>
            <w:r w:rsidRPr="001F5C98">
              <w:rPr>
                <w:rFonts w:ascii="Times New Roman" w:eastAsia="Times New Roman" w:hAnsi="Times New Roman" w:cs="Times New Roman"/>
                <w:sz w:val="24"/>
                <w:szCs w:val="24"/>
                <w:lang w:eastAsia="bg-BG"/>
              </w:rPr>
              <w:lastRenderedPageBreak/>
              <w:t xml:space="preserve">действително направени и платени допустими разходи. </w:t>
            </w:r>
          </w:p>
          <w:p w:rsidR="00EC634F" w:rsidRPr="001F5C98" w:rsidRDefault="00F72D0B"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2</w:t>
            </w:r>
            <w:r w:rsidR="00EC634F">
              <w:rPr>
                <w:rFonts w:ascii="Times New Roman" w:eastAsia="Times New Roman" w:hAnsi="Times New Roman" w:cs="Times New Roman"/>
                <w:sz w:val="24"/>
                <w:szCs w:val="24"/>
                <w:lang w:eastAsia="bg-BG"/>
              </w:rPr>
              <w:t>. Допустимите разходи по т.3</w:t>
            </w:r>
            <w:r w:rsidRPr="007F2C0C">
              <w:rPr>
                <w:rFonts w:ascii="Times New Roman" w:eastAsia="Times New Roman" w:hAnsi="Times New Roman" w:cs="Times New Roman"/>
                <w:sz w:val="24"/>
                <w:szCs w:val="24"/>
                <w:lang w:eastAsia="bg-BG"/>
              </w:rPr>
              <w:t xml:space="preserve"> от Раздел 14.1 „Допустими разходи“ не може да превишават </w:t>
            </w:r>
            <w:r w:rsidR="00EC634F" w:rsidRPr="001F5C98">
              <w:rPr>
                <w:rFonts w:ascii="Times New Roman" w:eastAsia="Times New Roman" w:hAnsi="Times New Roman" w:cs="Times New Roman"/>
                <w:sz w:val="24"/>
                <w:szCs w:val="24"/>
                <w:lang w:eastAsia="bg-BG"/>
              </w:rPr>
              <w:t>12 на сто от общия размер на допустимите разходи по проект, включени в т. 1 - 2.</w:t>
            </w:r>
          </w:p>
          <w:p w:rsidR="00F72D0B" w:rsidRPr="007F2C0C" w:rsidRDefault="00265939" w:rsidP="0075678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от Раздел 14.1 „Допустими разходи“ са допустими</w:t>
            </w:r>
            <w:r w:rsidR="00D07A22">
              <w:rPr>
                <w:rFonts w:ascii="Times New Roman" w:eastAsia="Times New Roman" w:hAnsi="Times New Roman" w:cs="Times New Roman"/>
                <w:sz w:val="24"/>
                <w:szCs w:val="24"/>
                <w:lang w:eastAsia="bg-BG"/>
              </w:rPr>
              <w:t xml:space="preserve"> за подпомагане</w:t>
            </w:r>
            <w:r w:rsidR="00F72D0B" w:rsidRPr="007F2C0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t xml:space="preserve"> </w:t>
            </w:r>
            <w:r w:rsidR="00D07A22" w:rsidRPr="00D07A22">
              <w:rPr>
                <w:rFonts w:ascii="Times New Roman" w:eastAsia="Times New Roman" w:hAnsi="Times New Roman" w:cs="Times New Roman"/>
                <w:sz w:val="24"/>
                <w:szCs w:val="24"/>
                <w:lang w:eastAsia="bg-BG"/>
              </w:rPr>
              <w:t xml:space="preserve">При  разходи за </w:t>
            </w:r>
            <w:r w:rsidR="005C2519">
              <w:rPr>
                <w:rFonts w:ascii="Times New Roman" w:eastAsia="Times New Roman" w:hAnsi="Times New Roman" w:cs="Times New Roman"/>
                <w:sz w:val="24"/>
                <w:szCs w:val="24"/>
                <w:lang w:eastAsia="bg-BG"/>
              </w:rPr>
              <w:t>СМР</w:t>
            </w:r>
            <w:r w:rsidR="00D07A22" w:rsidRPr="00D07A22">
              <w:rPr>
                <w:rFonts w:ascii="Times New Roman" w:eastAsia="Times New Roman" w:hAnsi="Times New Roman" w:cs="Times New Roman"/>
                <w:sz w:val="24"/>
                <w:szCs w:val="24"/>
                <w:lang w:eastAsia="bg-BG"/>
              </w:rPr>
              <w:t xml:space="preserve"> същ</w:t>
            </w:r>
            <w:r w:rsidR="00491EAF">
              <w:rPr>
                <w:rFonts w:ascii="Times New Roman" w:eastAsia="Times New Roman" w:hAnsi="Times New Roman" w:cs="Times New Roman"/>
                <w:sz w:val="24"/>
                <w:szCs w:val="24"/>
                <w:lang w:eastAsia="bg-BG"/>
              </w:rPr>
              <w:t>ите са допустими за подпомагане</w:t>
            </w:r>
            <w:r w:rsidR="00D07A22" w:rsidRPr="00D07A22">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F72D0B" w:rsidRPr="007F2C0C">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Pr>
                <w:rFonts w:ascii="Times New Roman" w:eastAsia="Times New Roman" w:hAnsi="Times New Roman" w:cs="Times New Roman"/>
                <w:sz w:val="24"/>
                <w:szCs w:val="24"/>
                <w:lang w:eastAsia="bg-BG"/>
              </w:rPr>
              <w:t>искането</w:t>
            </w:r>
            <w:r w:rsidR="001D2D8D"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за плащане за същия актив.</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265939">
              <w:rPr>
                <w:rFonts w:ascii="Times New Roman" w:eastAsia="Times New Roman" w:hAnsi="Times New Roman" w:cs="Times New Roman"/>
                <w:sz w:val="24"/>
                <w:szCs w:val="24"/>
                <w:lang w:eastAsia="bg-BG"/>
              </w:rPr>
              <w:t>О</w:t>
            </w:r>
            <w:r w:rsidR="005F75DF" w:rsidRPr="005F75DF">
              <w:rPr>
                <w:rFonts w:ascii="Times New Roman" w:eastAsia="Times New Roman" w:hAnsi="Times New Roman" w:cs="Times New Roman"/>
                <w:sz w:val="24"/>
                <w:szCs w:val="24"/>
                <w:lang w:eastAsia="bg-BG"/>
              </w:rPr>
              <w:t xml:space="preserve">снователността на предложените </w:t>
            </w:r>
            <w:r w:rsidR="00265939">
              <w:rPr>
                <w:rFonts w:ascii="Times New Roman" w:eastAsia="Times New Roman" w:hAnsi="Times New Roman" w:cs="Times New Roman"/>
                <w:sz w:val="24"/>
                <w:szCs w:val="24"/>
                <w:lang w:eastAsia="bg-BG"/>
              </w:rPr>
              <w:t>за финансиране разходи по т. 1, 2 и 4</w:t>
            </w:r>
            <w:r w:rsidR="005F75DF" w:rsidRPr="005F75DF">
              <w:rPr>
                <w:rFonts w:ascii="Times New Roman" w:eastAsia="Times New Roman" w:hAnsi="Times New Roman" w:cs="Times New Roman"/>
                <w:sz w:val="24"/>
                <w:szCs w:val="24"/>
                <w:lang w:eastAsia="bg-BG"/>
              </w:rPr>
              <w:t xml:space="preserve"> от Раздел 14.1 „Допустими разходи“  </w:t>
            </w:r>
            <w:r w:rsidR="00265939">
              <w:rPr>
                <w:rFonts w:ascii="Times New Roman" w:eastAsia="Times New Roman" w:hAnsi="Times New Roman" w:cs="Times New Roman"/>
                <w:sz w:val="24"/>
                <w:szCs w:val="24"/>
                <w:lang w:eastAsia="bg-BG"/>
              </w:rPr>
              <w:t xml:space="preserve">се проверява </w:t>
            </w:r>
            <w:r w:rsidR="005F75DF" w:rsidRPr="005F75DF">
              <w:rPr>
                <w:rFonts w:ascii="Times New Roman" w:eastAsia="Times New Roman" w:hAnsi="Times New Roman" w:cs="Times New Roman"/>
                <w:sz w:val="24"/>
                <w:szCs w:val="24"/>
                <w:lang w:eastAsia="bg-BG"/>
              </w:rPr>
              <w:t xml:space="preserve">чрез съпоставяне на предложените разходи с определените от </w:t>
            </w:r>
            <w:r w:rsidR="0026698D">
              <w:rPr>
                <w:rFonts w:ascii="Times New Roman" w:eastAsia="Times New Roman" w:hAnsi="Times New Roman" w:cs="Times New Roman"/>
                <w:sz w:val="24"/>
                <w:szCs w:val="24"/>
                <w:lang w:eastAsia="bg-BG"/>
              </w:rPr>
              <w:t>ДФЗ-</w:t>
            </w:r>
            <w:r w:rsidR="005F75DF" w:rsidRPr="005F75DF">
              <w:rPr>
                <w:rFonts w:ascii="Times New Roman" w:eastAsia="Times New Roman" w:hAnsi="Times New Roman" w:cs="Times New Roman"/>
                <w:sz w:val="24"/>
                <w:szCs w:val="24"/>
                <w:lang w:eastAsia="bg-BG"/>
              </w:rPr>
              <w:t>РА референтни разходи за допустими</w:t>
            </w:r>
            <w:r w:rsidR="0026698D">
              <w:rPr>
                <w:rFonts w:ascii="Times New Roman" w:eastAsia="Times New Roman" w:hAnsi="Times New Roman" w:cs="Times New Roman"/>
                <w:sz w:val="24"/>
                <w:szCs w:val="24"/>
                <w:lang w:eastAsia="bg-BG"/>
              </w:rPr>
              <w:t>те</w:t>
            </w:r>
            <w:r w:rsidR="005F75DF" w:rsidRPr="005F75D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232E73" w:rsidRDefault="00A41068" w:rsidP="00E63C9B">
            <w:pPr>
              <w:widowControl w:val="0"/>
              <w:autoSpaceDE w:val="0"/>
              <w:autoSpaceDN w:val="0"/>
              <w:adjustRightInd w:val="0"/>
              <w:spacing w:line="276" w:lineRule="auto"/>
              <w:jc w:val="both"/>
              <w:rPr>
                <w:rFonts w:ascii="Times New Roman" w:eastAsia="Times New Roman" w:hAnsi="Times New Roman" w:cs="Times New Roman"/>
                <w:i/>
                <w:sz w:val="24"/>
                <w:szCs w:val="24"/>
                <w:lang w:eastAsia="bg-BG"/>
              </w:rPr>
            </w:pPr>
            <w:r>
              <w:rPr>
                <w:rFonts w:ascii="Times New Roman" w:eastAsia="Times New Roman" w:hAnsi="Times New Roman" w:cs="Times New Roman"/>
                <w:sz w:val="24"/>
                <w:szCs w:val="24"/>
                <w:lang w:eastAsia="bg-BG"/>
              </w:rPr>
              <w:t>6</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Pr>
                <w:rFonts w:ascii="Times New Roman" w:eastAsia="Times New Roman" w:hAnsi="Times New Roman" w:cs="Times New Roman"/>
                <w:sz w:val="24"/>
                <w:szCs w:val="24"/>
                <w:lang w:eastAsia="bg-BG"/>
              </w:rPr>
              <w:t>оди, е приложен към настоящите у</w:t>
            </w:r>
            <w:r w:rsidR="005F75DF" w:rsidRPr="005F75DF">
              <w:rPr>
                <w:rFonts w:ascii="Times New Roman" w:eastAsia="Times New Roman" w:hAnsi="Times New Roman" w:cs="Times New Roman"/>
                <w:sz w:val="24"/>
                <w:szCs w:val="24"/>
                <w:lang w:eastAsia="bg-BG"/>
              </w:rPr>
              <w:t xml:space="preserve">словия за кандидатстване - </w:t>
            </w:r>
            <w:r w:rsidR="005F75DF" w:rsidRPr="00232E73">
              <w:rPr>
                <w:rFonts w:ascii="Times New Roman" w:eastAsia="Times New Roman" w:hAnsi="Times New Roman" w:cs="Times New Roman"/>
                <w:i/>
                <w:sz w:val="24"/>
                <w:szCs w:val="24"/>
                <w:lang w:eastAsia="bg-BG"/>
              </w:rPr>
              <w:t xml:space="preserve">Приложение № </w:t>
            </w:r>
            <w:r w:rsidR="00232E73" w:rsidRPr="00232E73">
              <w:rPr>
                <w:rFonts w:ascii="Times New Roman" w:eastAsia="Times New Roman" w:hAnsi="Times New Roman" w:cs="Times New Roman"/>
                <w:i/>
                <w:sz w:val="24"/>
                <w:szCs w:val="24"/>
                <w:lang w:eastAsia="bg-BG"/>
              </w:rPr>
              <w:t>21от Документи за информация към Условията за кандидатстване</w:t>
            </w:r>
            <w:r w:rsidR="005F75DF" w:rsidRPr="00232E73">
              <w:rPr>
                <w:rFonts w:ascii="Times New Roman" w:eastAsia="Times New Roman" w:hAnsi="Times New Roman" w:cs="Times New Roman"/>
                <w:i/>
                <w:sz w:val="24"/>
                <w:szCs w:val="24"/>
                <w:lang w:eastAsia="bg-BG"/>
              </w:rPr>
              <w:t>.</w:t>
            </w:r>
          </w:p>
          <w:p w:rsidR="00265939"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1 , 2 и 3</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е включен в списъка по т. </w:t>
            </w:r>
            <w:r w:rsidRPr="00232E73">
              <w:rPr>
                <w:rFonts w:ascii="Times New Roman" w:eastAsia="Times New Roman" w:hAnsi="Times New Roman" w:cs="Times New Roman"/>
                <w:sz w:val="24"/>
                <w:szCs w:val="24"/>
                <w:lang w:eastAsia="bg-BG"/>
              </w:rPr>
              <w:t xml:space="preserve">6 </w:t>
            </w:r>
            <w:r w:rsidR="00265939" w:rsidRPr="00232E73">
              <w:rPr>
                <w:rFonts w:ascii="Times New Roman" w:eastAsia="Times New Roman" w:hAnsi="Times New Roman" w:cs="Times New Roman"/>
                <w:sz w:val="24"/>
                <w:szCs w:val="24"/>
                <w:lang w:eastAsia="bg-BG"/>
              </w:rPr>
              <w:t>/предходната/</w:t>
            </w:r>
            <w:r w:rsidR="00F72D0B" w:rsidRPr="00232E73">
              <w:rPr>
                <w:rFonts w:ascii="Times New Roman" w:eastAsia="Times New Roman" w:hAnsi="Times New Roman" w:cs="Times New Roman"/>
                <w:sz w:val="24"/>
                <w:szCs w:val="24"/>
                <w:lang w:eastAsia="bg-BG"/>
              </w:rPr>
              <w:t>,</w:t>
            </w:r>
            <w:r w:rsidR="00F72D0B" w:rsidRPr="00265939">
              <w:rPr>
                <w:rFonts w:ascii="Times New Roman" w:eastAsia="Times New Roman" w:hAnsi="Times New Roman" w:cs="Times New Roman"/>
                <w:color w:val="FF0000"/>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 xml:space="preserve">1, 2 и 3 </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w:t>
            </w:r>
            <w:r w:rsidRPr="00DB3F11">
              <w:rPr>
                <w:rFonts w:ascii="Times New Roman" w:eastAsia="Times New Roman" w:hAnsi="Times New Roman" w:cs="Times New Roman"/>
                <w:sz w:val="24"/>
                <w:szCs w:val="24"/>
                <w:lang w:eastAsia="bg-BG"/>
              </w:rPr>
              <w:t>6</w:t>
            </w:r>
            <w:r w:rsidR="00F72D0B" w:rsidRPr="00DB3F11">
              <w:rPr>
                <w:rFonts w:ascii="Times New Roman" w:eastAsia="Times New Roman" w:hAnsi="Times New Roman" w:cs="Times New Roman"/>
                <w:sz w:val="24"/>
                <w:szCs w:val="24"/>
                <w:lang w:eastAsia="bg-BG"/>
              </w:rPr>
              <w:t>,</w:t>
            </w:r>
            <w:r w:rsidR="00F72D0B" w:rsidRPr="007F2C0C">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232E73">
              <w:rPr>
                <w:rFonts w:ascii="Times New Roman" w:eastAsia="Times New Roman" w:hAnsi="Times New Roman" w:cs="Times New Roman"/>
                <w:i/>
                <w:sz w:val="24"/>
                <w:szCs w:val="24"/>
                <w:lang w:eastAsia="bg-BG"/>
              </w:rPr>
              <w:t>П</w:t>
            </w:r>
            <w:r w:rsidR="00F72D0B" w:rsidRPr="00232E73">
              <w:rPr>
                <w:rFonts w:ascii="Times New Roman" w:eastAsia="Times New Roman" w:hAnsi="Times New Roman" w:cs="Times New Roman"/>
                <w:i/>
                <w:sz w:val="24"/>
                <w:szCs w:val="24"/>
                <w:lang w:eastAsia="bg-BG"/>
              </w:rPr>
              <w:t xml:space="preserve">риложение № </w:t>
            </w:r>
            <w:r w:rsidR="00232E73" w:rsidRPr="00232E73">
              <w:rPr>
                <w:rFonts w:ascii="Times New Roman" w:eastAsia="Times New Roman" w:hAnsi="Times New Roman" w:cs="Times New Roman"/>
                <w:i/>
                <w:sz w:val="24"/>
                <w:szCs w:val="24"/>
                <w:lang w:eastAsia="bg-BG"/>
              </w:rPr>
              <w:t>1</w:t>
            </w:r>
            <w:r w:rsidR="00F72D0B" w:rsidRPr="00232E73">
              <w:rPr>
                <w:rFonts w:ascii="Times New Roman" w:eastAsia="Times New Roman" w:hAnsi="Times New Roman" w:cs="Times New Roman"/>
                <w:i/>
                <w:sz w:val="24"/>
                <w:szCs w:val="24"/>
                <w:lang w:eastAsia="bg-BG"/>
              </w:rPr>
              <w:t>8</w:t>
            </w:r>
            <w:r w:rsidR="00232E73" w:rsidRPr="00232E73">
              <w:rPr>
                <w:rFonts w:ascii="Times New Roman" w:eastAsia="Times New Roman" w:hAnsi="Times New Roman" w:cs="Times New Roman"/>
                <w:i/>
                <w:sz w:val="24"/>
                <w:szCs w:val="24"/>
                <w:lang w:eastAsia="bg-BG"/>
              </w:rPr>
              <w:t xml:space="preserve"> от Документи за попълване към Условията за кандидатстване</w:t>
            </w:r>
            <w:r w:rsidR="00F72D0B" w:rsidRPr="00232E73">
              <w:rPr>
                <w:rFonts w:ascii="Times New Roman" w:eastAsia="Times New Roman" w:hAnsi="Times New Roman" w:cs="Times New Roman"/>
                <w:i/>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а когато не е избрал най-ниската оферта – писмена обосновка за мотивите, обусловили избора му. В тези случаи </w:t>
            </w:r>
            <w:r w:rsidR="005F75DF">
              <w:rPr>
                <w:rFonts w:ascii="Times New Roman" w:eastAsia="Times New Roman" w:hAnsi="Times New Roman" w:cs="Times New Roman"/>
                <w:sz w:val="24"/>
                <w:szCs w:val="24"/>
                <w:lang w:eastAsia="bg-BG"/>
              </w:rPr>
              <w:t>оценителната комисия</w:t>
            </w:r>
            <w:r w:rsidR="005F75DF"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F72D0B" w:rsidRPr="007F2C0C">
              <w:rPr>
                <w:rFonts w:ascii="Times New Roman" w:eastAsia="Times New Roman" w:hAnsi="Times New Roman" w:cs="Times New Roman"/>
                <w:sz w:val="24"/>
                <w:szCs w:val="24"/>
                <w:lang w:eastAsia="bg-BG"/>
              </w:rPr>
              <w:t xml:space="preserve">. В случаите по т. </w:t>
            </w: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и т. </w:t>
            </w:r>
            <w:r>
              <w:rPr>
                <w:rFonts w:ascii="Times New Roman" w:eastAsia="Times New Roman" w:hAnsi="Times New Roman" w:cs="Times New Roman"/>
                <w:sz w:val="24"/>
                <w:szCs w:val="24"/>
                <w:lang w:eastAsia="bg-BG"/>
              </w:rPr>
              <w:t>8</w:t>
            </w:r>
            <w:r w:rsidR="00265939" w:rsidRPr="00232E73">
              <w:rPr>
                <w:rFonts w:ascii="Times New Roman" w:eastAsia="Times New Roman" w:hAnsi="Times New Roman" w:cs="Times New Roman"/>
                <w:sz w:val="24"/>
                <w:szCs w:val="24"/>
                <w:lang w:eastAsia="bg-BG"/>
              </w:rPr>
              <w:t>/двете предходни/</w:t>
            </w:r>
            <w:r w:rsidR="00F72D0B" w:rsidRPr="007F2C0C">
              <w:rPr>
                <w:rFonts w:ascii="Times New Roman" w:eastAsia="Times New Roman" w:hAnsi="Times New Roman" w:cs="Times New Roman"/>
                <w:sz w:val="24"/>
                <w:szCs w:val="24"/>
                <w:lang w:eastAsia="bg-BG"/>
              </w:rPr>
              <w:t xml:space="preserve"> оферентите, когато са местни лица, трябва да са вписани в </w:t>
            </w:r>
            <w:r w:rsidR="00D0216C" w:rsidRPr="00D0216C">
              <w:rPr>
                <w:rFonts w:ascii="Times New Roman" w:eastAsia="Times New Roman" w:hAnsi="Times New Roman" w:cs="Times New Roman"/>
                <w:sz w:val="24"/>
                <w:szCs w:val="24"/>
                <w:lang w:eastAsia="bg-BG"/>
              </w:rPr>
              <w:t>Търговски регистър и регистър на ЮЛНЦ</w:t>
            </w:r>
            <w:r w:rsidR="00D0216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Pr>
                <w:rFonts w:ascii="Times New Roman" w:eastAsia="Times New Roman" w:hAnsi="Times New Roman" w:cs="Times New Roman"/>
                <w:sz w:val="24"/>
                <w:szCs w:val="24"/>
                <w:lang w:eastAsia="bg-BG"/>
              </w:rPr>
              <w:t>СМР</w:t>
            </w:r>
            <w:r w:rsidR="00F72D0B"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lastRenderedPageBreak/>
              <w:t>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A41068"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A41068">
              <w:rPr>
                <w:rFonts w:ascii="Times New Roman" w:eastAsia="Times New Roman" w:hAnsi="Times New Roman" w:cs="Times New Roman"/>
                <w:sz w:val="24"/>
                <w:szCs w:val="24"/>
                <w:lang w:eastAsia="bg-BG"/>
              </w:rPr>
              <w:t>10</w:t>
            </w:r>
            <w:r w:rsidR="00F72D0B" w:rsidRPr="00A41068">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A41068">
              <w:rPr>
                <w:rFonts w:ascii="Times New Roman" w:eastAsia="Times New Roman" w:hAnsi="Times New Roman" w:cs="Times New Roman"/>
                <w:sz w:val="24"/>
                <w:szCs w:val="24"/>
                <w:lang w:eastAsia="bg-BG"/>
              </w:rPr>
              <w:t xml:space="preserve">оценителната комисия  </w:t>
            </w:r>
            <w:r w:rsidR="00F72D0B" w:rsidRPr="00A41068">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7F2C0C" w:rsidRDefault="00A41068" w:rsidP="00E63C9B">
            <w:pPr>
              <w:widowControl w:val="0"/>
              <w:autoSpaceDE w:val="0"/>
              <w:autoSpaceDN w:val="0"/>
              <w:adjustRightInd w:val="0"/>
              <w:spacing w:line="276" w:lineRule="auto"/>
              <w:jc w:val="both"/>
              <w:rPr>
                <w:rFonts w:ascii="Times New Roman" w:hAnsi="Times New Roman" w:cs="Times New Roman"/>
                <w:sz w:val="24"/>
                <w:szCs w:val="24"/>
                <w:lang w:eastAsia="bg-BG"/>
              </w:rPr>
            </w:pPr>
            <w:r w:rsidRPr="00A41068">
              <w:rPr>
                <w:rFonts w:ascii="Times New Roman" w:hAnsi="Times New Roman" w:cs="Times New Roman"/>
                <w:sz w:val="24"/>
                <w:szCs w:val="24"/>
                <w:lang w:eastAsia="bg-BG"/>
              </w:rPr>
              <w:t>11</w:t>
            </w:r>
            <w:r w:rsidR="00F72D0B" w:rsidRPr="00A41068">
              <w:rPr>
                <w:rFonts w:ascii="Times New Roman" w:hAnsi="Times New Roman" w:cs="Times New Roman"/>
                <w:sz w:val="24"/>
                <w:szCs w:val="24"/>
                <w:lang w:eastAsia="bg-BG"/>
              </w:rPr>
              <w:t>.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5F75DF" w:rsidRPr="002A40C3"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5F75DF" w:rsidRPr="002A40C3">
              <w:rPr>
                <w:rFonts w:ascii="Times New Roman" w:eastAsiaTheme="minorEastAsia" w:hAnsi="Times New Roman" w:cs="Times New Roman"/>
                <w:sz w:val="24"/>
                <w:szCs w:val="24"/>
                <w:lang w:eastAsia="bg-BG"/>
              </w:rPr>
              <w:t xml:space="preserve">. За разходите по т. </w:t>
            </w:r>
            <w:r w:rsidR="00265939">
              <w:rPr>
                <w:rFonts w:ascii="Times New Roman" w:eastAsiaTheme="minorEastAsia" w:hAnsi="Times New Roman" w:cs="Times New Roman"/>
                <w:sz w:val="24"/>
                <w:szCs w:val="24"/>
                <w:lang w:eastAsia="bg-BG"/>
              </w:rPr>
              <w:t>3</w:t>
            </w:r>
            <w:r w:rsidR="005F75DF" w:rsidRPr="002A40C3">
              <w:rPr>
                <w:rFonts w:ascii="Times New Roman" w:eastAsiaTheme="minorEastAsia" w:hAnsi="Times New Roman" w:cs="Times New Roman"/>
                <w:sz w:val="24"/>
                <w:szCs w:val="24"/>
                <w:lang w:eastAsia="bg-BG"/>
              </w:rPr>
              <w:t xml:space="preserve"> от Раздел </w:t>
            </w:r>
            <w:r w:rsidR="005F75DF" w:rsidRPr="002A40C3">
              <w:rPr>
                <w:rFonts w:ascii="Times New Roman" w:hAnsi="Times New Roman" w:cs="Times New Roman"/>
                <w:sz w:val="24"/>
                <w:szCs w:val="24"/>
              </w:rPr>
              <w:t>14.1 „Допустими разходи</w:t>
            </w:r>
            <w:r w:rsidR="005F75DF"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13</w:t>
            </w:r>
            <w:r w:rsidR="005F75DF" w:rsidRPr="002A40C3">
              <w:rPr>
                <w:rFonts w:ascii="Times New Roman" w:eastAsiaTheme="minorEastAsia" w:hAnsi="Times New Roman" w:cs="Times New Roman"/>
                <w:sz w:val="24"/>
                <w:szCs w:val="24"/>
                <w:lang w:eastAsia="bg-BG"/>
              </w:rPr>
              <w:t>.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p w:rsidR="007148B6" w:rsidRPr="007F2C0C" w:rsidRDefault="007148B6" w:rsidP="007148B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 xml:space="preserve">14.Транспортните, включително превозните средства са допустим разход само , ако се използват за целите на инвестицията. Допустимо е закупуване на нови машини, съоръжения и оборудване, включително компютърен софтуер до пазарната стойност на активите, включително чрез лизинг. Това означава , че по мярка 6.4. са допустими само транспортни средства, които представляват „машини“. Съгласно параграф 6, т.16 от допълнителните разпоредби на Закона за движение по пътищата „Самоходна машина“  е съоръжение или машина, предназначена за извършване на специфични дейности и движеща се  или придвижвана по пътищата само по изключение. Това са -  електрокари, мотокари и самоходна земеделска и горска техника по смисъла на параграф 1, т.12 от допълнителните разпоредби Закона за регистрация и контрол на земеделската и горска техника, строителните машини верижните специализирани и верижните бронирани машини. Самоходната техника е малогабаритна, когато е с  </w:t>
            </w:r>
            <w:r w:rsidR="00985EA6">
              <w:rPr>
                <w:rFonts w:ascii="Times New Roman" w:eastAsiaTheme="minorEastAsia" w:hAnsi="Times New Roman" w:cs="Times New Roman"/>
                <w:sz w:val="24"/>
                <w:szCs w:val="24"/>
                <w:lang w:eastAsia="bg-BG"/>
              </w:rPr>
              <w:t>теглително усилие до 200 кг., максималната и скорост на движение е до 25 км.ч и масата без  товар до 900кг.</w:t>
            </w:r>
          </w:p>
        </w:tc>
      </w:tr>
    </w:tbl>
    <w:p w:rsidR="001B19A2" w:rsidRPr="007F2C0C" w:rsidRDefault="001B19A2" w:rsidP="00E63C9B">
      <w:pPr>
        <w:pStyle w:val="Heading2"/>
        <w:rPr>
          <w:rFonts w:ascii="Times New Roman" w:hAnsi="Times New Roman" w:cs="Times New Roman"/>
          <w:sz w:val="24"/>
          <w:szCs w:val="24"/>
        </w:rPr>
      </w:pPr>
      <w:bookmarkStart w:id="23" w:name="_Toc515462298"/>
      <w:r w:rsidRPr="007F2C0C">
        <w:rPr>
          <w:rFonts w:ascii="Times New Roman" w:hAnsi="Times New Roman" w:cs="Times New Roman"/>
          <w:sz w:val="24"/>
          <w:szCs w:val="24"/>
        </w:rPr>
        <w:lastRenderedPageBreak/>
        <w:t>14. 3. Недопустими разходи:</w:t>
      </w:r>
      <w:bookmarkEnd w:id="23"/>
    </w:p>
    <w:tbl>
      <w:tblPr>
        <w:tblStyle w:val="TableGrid"/>
        <w:tblW w:w="0" w:type="auto"/>
        <w:tblLook w:val="04A0" w:firstRow="1" w:lastRow="0" w:firstColumn="1" w:lastColumn="0" w:noHBand="0" w:noVBand="1"/>
      </w:tblPr>
      <w:tblGrid>
        <w:gridCol w:w="9212"/>
      </w:tblGrid>
      <w:tr w:rsidR="001B19A2" w:rsidRPr="007F2C0C" w:rsidTr="00D60790">
        <w:tc>
          <w:tcPr>
            <w:tcW w:w="9212" w:type="dxa"/>
          </w:tcPr>
          <w:p w:rsidR="00A41068" w:rsidRDefault="00A41068" w:rsidP="00A41068">
            <w:pPr>
              <w:spacing w:after="200" w:line="276" w:lineRule="auto"/>
              <w:jc w:val="both"/>
              <w:rPr>
                <w:rFonts w:ascii="Times New Roman" w:eastAsia="SimSun" w:hAnsi="Times New Roman" w:cs="Times New Roman"/>
                <w:b/>
                <w:sz w:val="24"/>
                <w:szCs w:val="24"/>
                <w:lang w:eastAsia="zh-CN"/>
              </w:rPr>
            </w:pPr>
            <w:bookmarkStart w:id="24" w:name="to_paragraph_id30665553"/>
            <w:bookmarkEnd w:id="24"/>
            <w:r w:rsidRPr="00A41068">
              <w:rPr>
                <w:rFonts w:ascii="Times New Roman" w:eastAsia="SimSun" w:hAnsi="Times New Roman" w:cs="Times New Roman"/>
                <w:b/>
                <w:sz w:val="24"/>
                <w:szCs w:val="24"/>
                <w:lang w:eastAsia="zh-CN"/>
              </w:rPr>
              <w:t>1.Недопустими за финансиране са разходите, съгласно чл.21 на Наредба № 22.</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1. определени като недопустими в ПМС № 189 от 2016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w:t>
            </w:r>
            <w:r w:rsidR="00A41068" w:rsidRPr="00FD3D38">
              <w:rPr>
                <w:rFonts w:ascii="Times New Roman" w:eastAsia="Times New Roman" w:hAnsi="Times New Roman" w:cs="Times New Roman"/>
                <w:sz w:val="24"/>
                <w:szCs w:val="24"/>
                <w:lang w:eastAsia="bg-BG"/>
              </w:rPr>
              <w:lastRenderedPageBreak/>
              <w:t>Договора за функционирането на Европейския съюз към помощта de minimis (ОВ, L 352/1 от 24 декември 2013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A41068"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41068" w:rsidRPr="003514EF" w:rsidRDefault="00A41068" w:rsidP="00A41068">
            <w:pPr>
              <w:jc w:val="both"/>
              <w:rPr>
                <w:rFonts w:ascii="Times New Roman" w:eastAsia="Times New Roman" w:hAnsi="Times New Roman" w:cs="Times New Roman"/>
                <w:b/>
                <w:sz w:val="24"/>
                <w:szCs w:val="24"/>
                <w:lang w:eastAsia="bg-BG"/>
              </w:rPr>
            </w:pPr>
            <w:r w:rsidRPr="003514EF">
              <w:rPr>
                <w:rFonts w:ascii="Times New Roman" w:eastAsia="Times New Roman" w:hAnsi="Times New Roman" w:cs="Times New Roman"/>
                <w:b/>
                <w:sz w:val="24"/>
                <w:szCs w:val="24"/>
                <w:lang w:eastAsia="bg-BG"/>
              </w:rPr>
              <w:t>2</w:t>
            </w:r>
            <w:r w:rsidR="003514EF" w:rsidRPr="003514EF">
              <w:rPr>
                <w:rFonts w:ascii="Times New Roman" w:eastAsia="Times New Roman" w:hAnsi="Times New Roman" w:cs="Times New Roman"/>
                <w:b/>
                <w:sz w:val="24"/>
                <w:szCs w:val="24"/>
                <w:lang w:eastAsia="bg-BG"/>
              </w:rPr>
              <w:t>.</w:t>
            </w:r>
            <w:r w:rsidRPr="003514EF">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1. за лихви по дългове;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41068" w:rsidRPr="00FD3D38">
              <w:rPr>
                <w:rFonts w:ascii="Times New Roman" w:eastAsia="Times New Roman" w:hAnsi="Times New Roman" w:cs="Times New Roman"/>
                <w:sz w:val="24"/>
                <w:szCs w:val="24"/>
                <w:lang w:eastAsia="bg-BG"/>
              </w:rPr>
              <w:t>2.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2.3</w:t>
            </w:r>
            <w:r w:rsidR="00A41068" w:rsidRPr="00FD3D38">
              <w:rPr>
                <w:rFonts w:ascii="Times New Roman" w:eastAsia="Times New Roman" w:hAnsi="Times New Roman" w:cs="Times New Roman"/>
                <w:sz w:val="24"/>
                <w:szCs w:val="24"/>
                <w:lang w:eastAsia="bg-BG"/>
              </w:rPr>
              <w:t>. за обикновена подмяна и поддръжка;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2.4</w:t>
            </w:r>
            <w:r w:rsidR="00A41068" w:rsidRPr="00FD3D38">
              <w:rPr>
                <w:rFonts w:ascii="Times New Roman" w:eastAsia="Times New Roman" w:hAnsi="Times New Roman" w:cs="Times New Roman"/>
                <w:sz w:val="24"/>
                <w:szCs w:val="24"/>
                <w:lang w:eastAsia="bg-BG"/>
              </w:rPr>
              <w:t>.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2.5</w:t>
            </w:r>
            <w:r w:rsidR="00A41068" w:rsidRPr="00FD3D38">
              <w:rPr>
                <w:rFonts w:ascii="Times New Roman" w:eastAsia="Times New Roman" w:hAnsi="Times New Roman" w:cs="Times New Roman"/>
                <w:sz w:val="24"/>
                <w:szCs w:val="24"/>
                <w:lang w:eastAsia="bg-BG"/>
              </w:rPr>
              <w:t>.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2.6</w:t>
            </w:r>
            <w:r w:rsidR="00A41068" w:rsidRPr="00FD3D38">
              <w:rPr>
                <w:rFonts w:ascii="Times New Roman" w:eastAsia="Times New Roman" w:hAnsi="Times New Roman" w:cs="Times New Roman"/>
                <w:sz w:val="24"/>
                <w:szCs w:val="24"/>
                <w:lang w:eastAsia="bg-BG"/>
              </w:rPr>
              <w:t>. за режийни разходи;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2.7</w:t>
            </w:r>
            <w:r w:rsidR="00A41068" w:rsidRPr="00FD3D38">
              <w:rPr>
                <w:rFonts w:ascii="Times New Roman" w:eastAsia="Times New Roman" w:hAnsi="Times New Roman" w:cs="Times New Roman"/>
                <w:sz w:val="24"/>
                <w:szCs w:val="24"/>
                <w:lang w:eastAsia="bg-BG"/>
              </w:rPr>
              <w:t>. за застраховки;</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2.8</w:t>
            </w:r>
            <w:r w:rsidR="00A41068" w:rsidRPr="00FD3D38">
              <w:rPr>
                <w:rFonts w:ascii="Times New Roman" w:eastAsia="Times New Roman" w:hAnsi="Times New Roman" w:cs="Times New Roman"/>
                <w:sz w:val="24"/>
                <w:szCs w:val="24"/>
                <w:lang w:eastAsia="bg-BG"/>
              </w:rPr>
              <w:t>. за закупуване на оборудване втора употреба;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2.9</w:t>
            </w:r>
            <w:r w:rsidR="00A41068" w:rsidRPr="00FD3D38">
              <w:rPr>
                <w:rFonts w:ascii="Times New Roman" w:eastAsia="Times New Roman" w:hAnsi="Times New Roman" w:cs="Times New Roman"/>
                <w:sz w:val="24"/>
                <w:szCs w:val="24"/>
                <w:lang w:eastAsia="bg-BG"/>
              </w:rPr>
              <w:t>. извършени преди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2.10</w:t>
            </w:r>
            <w:r w:rsidR="00A41068" w:rsidRPr="00FD3D38">
              <w:rPr>
                <w:rFonts w:ascii="Times New Roman" w:eastAsia="Times New Roman" w:hAnsi="Times New Roman" w:cs="Times New Roman"/>
                <w:sz w:val="24"/>
                <w:szCs w:val="24"/>
                <w:lang w:eastAsia="bg-BG"/>
              </w:rPr>
              <w:t>. за принос в натура;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2.11</w:t>
            </w:r>
            <w:r w:rsidR="00A41068" w:rsidRPr="00FD3D38">
              <w:rPr>
                <w:rFonts w:ascii="Times New Roman" w:eastAsia="Times New Roman" w:hAnsi="Times New Roman" w:cs="Times New Roman"/>
                <w:sz w:val="24"/>
                <w:szCs w:val="24"/>
                <w:lang w:eastAsia="bg-BG"/>
              </w:rPr>
              <w:t>.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2.12</w:t>
            </w:r>
            <w:r w:rsidR="00A41068" w:rsidRPr="00FD3D38">
              <w:rPr>
                <w:rFonts w:ascii="Times New Roman" w:eastAsia="Times New Roman" w:hAnsi="Times New Roman" w:cs="Times New Roman"/>
                <w:sz w:val="24"/>
                <w:szCs w:val="24"/>
                <w:lang w:eastAsia="bg-BG"/>
              </w:rPr>
              <w:t>. за инвестиция, за която е установено, че ще оказва отрицателно въздействие върху околната среда;</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2.13</w:t>
            </w:r>
            <w:r w:rsidR="00A41068" w:rsidRPr="00FD3D38">
              <w:rPr>
                <w:rFonts w:ascii="Times New Roman" w:eastAsia="Times New Roman" w:hAnsi="Times New Roman" w:cs="Times New Roman"/>
                <w:sz w:val="24"/>
                <w:szCs w:val="24"/>
                <w:lang w:eastAsia="bg-BG"/>
              </w:rPr>
              <w:t>.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2.14</w:t>
            </w:r>
            <w:r w:rsidR="00A41068" w:rsidRPr="00FD3D38">
              <w:rPr>
                <w:rFonts w:ascii="Times New Roman" w:eastAsia="Times New Roman" w:hAnsi="Times New Roman" w:cs="Times New Roman"/>
                <w:sz w:val="24"/>
                <w:szCs w:val="24"/>
                <w:lang w:eastAsia="bg-BG"/>
              </w:rPr>
              <w:t>.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надвишаващи определените по реда на чл. 41 от ПМС № 189 референтни разходи;</w:t>
            </w:r>
          </w:p>
          <w:p w:rsidR="00A41068" w:rsidRDefault="004657EE" w:rsidP="00A41068">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2.15</w:t>
            </w:r>
            <w:r w:rsidR="00A41068" w:rsidRPr="00FD3D38">
              <w:rPr>
                <w:rFonts w:ascii="Times New Roman" w:eastAsia="Times New Roman" w:hAnsi="Times New Roman" w:cs="Times New Roman"/>
                <w:sz w:val="24"/>
                <w:szCs w:val="24"/>
                <w:lang w:eastAsia="bg-BG"/>
              </w:rPr>
              <w:t>. определени в мерките от ПРСР 2014 - 2020 г., извън посочените в т. 1 - 15.</w:t>
            </w:r>
          </w:p>
          <w:p w:rsidR="003514EF" w:rsidRPr="003514EF" w:rsidRDefault="003514EF" w:rsidP="00A41068">
            <w:pPr>
              <w:jc w:val="both"/>
              <w:rPr>
                <w:rFonts w:ascii="Times New Roman" w:eastAsia="Times New Roman" w:hAnsi="Times New Roman" w:cs="Times New Roman"/>
                <w:b/>
                <w:sz w:val="24"/>
                <w:szCs w:val="24"/>
                <w:highlight w:val="lightGray"/>
                <w:lang w:eastAsia="bg-BG"/>
              </w:rPr>
            </w:pPr>
            <w:r w:rsidRPr="003514EF">
              <w:rPr>
                <w:rFonts w:ascii="Times New Roman" w:eastAsia="Times New Roman" w:hAnsi="Times New Roman" w:cs="Times New Roman"/>
                <w:b/>
                <w:sz w:val="24"/>
                <w:szCs w:val="24"/>
                <w:highlight w:val="lightGray"/>
                <w:lang w:eastAsia="bg-BG"/>
              </w:rPr>
              <w:t>ВАЖНО!!!!!</w:t>
            </w:r>
          </w:p>
          <w:p w:rsidR="00035B6F" w:rsidRDefault="00A41068"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w:t>
            </w:r>
            <w:r w:rsidR="00035B6F">
              <w:rPr>
                <w:rFonts w:ascii="Times New Roman" w:eastAsia="Times New Roman" w:hAnsi="Times New Roman" w:cs="Times New Roman"/>
                <w:b/>
                <w:sz w:val="24"/>
                <w:szCs w:val="24"/>
                <w:highlight w:val="lightGray"/>
                <w:lang w:eastAsia="bg-BG"/>
              </w:rPr>
              <w:t xml:space="preserve"> изцяло или частично от ЕЗФРСР. </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Финансова помощ не се изплаща за разходи за изграждане и обновяване на места за настаняване, когато в резултат от дейностите по проекта:</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1. за обекта не е създадена и не функционира интернет страница, която предоставя възможност за онлайн резервации;</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2. интернет страницата не съдържа актуална информация за помещенията и удобствата в тях, включително снимков материал;</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3. не е посочена цена за настаняване за съответен период;</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4. не е налична връзка на интернет страницата по т. 1 в интернет страницата на МИГ и на специализиран туристически сайт.</w:t>
            </w:r>
          </w:p>
          <w:p w:rsidR="003514EF" w:rsidRPr="007F2C0C" w:rsidRDefault="003514EF" w:rsidP="003514EF">
            <w:pPr>
              <w:pStyle w:val="ListParagraph"/>
              <w:spacing w:line="276" w:lineRule="auto"/>
              <w:ind w:left="0"/>
              <w:jc w:val="both"/>
            </w:pPr>
          </w:p>
        </w:tc>
      </w:tr>
    </w:tbl>
    <w:p w:rsidR="00BB1E2D" w:rsidRPr="007F2C0C" w:rsidRDefault="00BB1E2D" w:rsidP="00E63C9B">
      <w:pPr>
        <w:pStyle w:val="Heading1"/>
        <w:rPr>
          <w:rFonts w:cs="Times New Roman"/>
          <w:szCs w:val="24"/>
        </w:rPr>
      </w:pPr>
      <w:bookmarkStart w:id="25" w:name="_Toc515462299"/>
      <w:r w:rsidRPr="007F2C0C">
        <w:rPr>
          <w:rFonts w:cs="Times New Roman"/>
          <w:szCs w:val="24"/>
        </w:rPr>
        <w:lastRenderedPageBreak/>
        <w:t>15. Допустими целеви групи (ако е приложимо):</w:t>
      </w:r>
      <w:bookmarkEnd w:id="25"/>
    </w:p>
    <w:tbl>
      <w:tblPr>
        <w:tblStyle w:val="TableGrid"/>
        <w:tblW w:w="0" w:type="auto"/>
        <w:tblLook w:val="04A0" w:firstRow="1" w:lastRow="0" w:firstColumn="1" w:lastColumn="0" w:noHBand="0" w:noVBand="1"/>
      </w:tblPr>
      <w:tblGrid>
        <w:gridCol w:w="9212"/>
      </w:tblGrid>
      <w:tr w:rsidR="00BB1E2D" w:rsidRPr="007F2C0C" w:rsidTr="00AC51DB">
        <w:tc>
          <w:tcPr>
            <w:tcW w:w="9212"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Heading1"/>
        <w:rPr>
          <w:rFonts w:cs="Times New Roman"/>
          <w:szCs w:val="24"/>
        </w:rPr>
      </w:pPr>
      <w:bookmarkStart w:id="26"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6"/>
    </w:p>
    <w:tbl>
      <w:tblPr>
        <w:tblStyle w:val="TableGrid"/>
        <w:tblW w:w="0" w:type="auto"/>
        <w:tblLook w:val="04A0" w:firstRow="1" w:lastRow="0" w:firstColumn="1" w:lastColumn="0" w:noHBand="0" w:noVBand="1"/>
      </w:tblPr>
      <w:tblGrid>
        <w:gridCol w:w="9212"/>
      </w:tblGrid>
      <w:tr w:rsidR="00BB1E2D" w:rsidRPr="007F2C0C" w:rsidTr="00AC51DB">
        <w:tc>
          <w:tcPr>
            <w:tcW w:w="9212" w:type="dxa"/>
          </w:tcPr>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Предоставя се подпомагане за инвестиции в неземеделски дейности, които са насочени към:</w:t>
            </w:r>
          </w:p>
          <w:p w:rsidR="000E630D" w:rsidRPr="000E630D" w:rsidRDefault="000E630D" w:rsidP="000E630D">
            <w:pPr>
              <w:pStyle w:val="ListParagraph"/>
              <w:numPr>
                <w:ilvl w:val="0"/>
                <w:numId w:val="38"/>
              </w:numPr>
              <w:jc w:val="both"/>
            </w:pPr>
            <w:r w:rsidRPr="000E630D">
              <w:t>развитие на туризъм (изграждане и обновяване на туристически обекти и развитие на туристически услуги);</w:t>
            </w:r>
          </w:p>
          <w:p w:rsidR="000E630D" w:rsidRPr="000E630D" w:rsidRDefault="000E630D" w:rsidP="000E630D">
            <w:pPr>
              <w:pStyle w:val="ListParagraph"/>
              <w:numPr>
                <w:ilvl w:val="0"/>
                <w:numId w:val="38"/>
              </w:numPr>
              <w:jc w:val="both"/>
            </w:pPr>
            <w:r w:rsidRPr="000E630D">
              <w:t>производство или продажба на продукти, които не са включени в Приложение I от ДФЕС (независимо от вложените продукти и материали);</w:t>
            </w:r>
          </w:p>
          <w:p w:rsidR="000E630D" w:rsidRPr="000E630D" w:rsidRDefault="000E630D" w:rsidP="000E630D">
            <w:pPr>
              <w:pStyle w:val="ListParagraph"/>
              <w:numPr>
                <w:ilvl w:val="0"/>
                <w:numId w:val="38"/>
              </w:numPr>
              <w:jc w:val="both"/>
            </w:pPr>
            <w:r w:rsidRPr="000E630D">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0E630D" w:rsidRPr="000E630D" w:rsidRDefault="000E630D" w:rsidP="000E630D">
            <w:pPr>
              <w:pStyle w:val="ListParagraph"/>
              <w:numPr>
                <w:ilvl w:val="0"/>
                <w:numId w:val="38"/>
              </w:numPr>
              <w:jc w:val="both"/>
            </w:pPr>
            <w:r w:rsidRPr="000E630D">
              <w:t>производство на енергия от възобновяеми енергийни източници за собствено потребление;</w:t>
            </w:r>
          </w:p>
          <w:p w:rsidR="000E630D" w:rsidRPr="000E630D" w:rsidRDefault="000E630D" w:rsidP="000E630D">
            <w:pPr>
              <w:pStyle w:val="ListParagraph"/>
              <w:numPr>
                <w:ilvl w:val="0"/>
                <w:numId w:val="38"/>
              </w:numPr>
              <w:jc w:val="both"/>
            </w:pPr>
            <w:r w:rsidRPr="000E630D">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Финансовото подпомагане за дейностите по подмерките не попада в обхвата на чл. 42 от ДФЕС, тъй като дейностите са извън селскостопанския сектор.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0E630D" w:rsidRPr="000E630D" w:rsidRDefault="000E630D" w:rsidP="000E630D">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b/>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0E630D" w:rsidRP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Съгласно т. 13. „Елементи, необходими за оценка на държавните помощи“ от ПРСР 2014 – 2020 г. подкрепата по 6.4. „Инвестиционна подкрепа за неземеделски дейности“ ще се предоставя в съответствие с Регламент (ЕС) № 1407/2013, поради което за тази подмярка ще се прилага цитиряния регламент. </w:t>
            </w:r>
          </w:p>
          <w:p w:rsidR="000E630D" w:rsidRDefault="000E630D" w:rsidP="000E630D">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 xml:space="preserve">Тази помощ представлява помощ, отпускана на едно и също предприятие през даден период от време и която не надвишава определен размер, не отговаря на всички критерии по чл. 107, параграф 1 от ДФЕС и поради това не е предмет на процедурата за уведомяване. </w:t>
            </w:r>
          </w:p>
          <w:p w:rsidR="000E630D"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Съгласно приложното поле на </w:t>
            </w:r>
            <w:r w:rsidRPr="000E630D">
              <w:rPr>
                <w:rFonts w:ascii="Times New Roman" w:eastAsia="Times New Roman" w:hAnsi="Times New Roman" w:cs="Times New Roman"/>
                <w:b/>
                <w:sz w:val="24"/>
                <w:szCs w:val="24"/>
                <w:lang w:eastAsia="bg-BG"/>
              </w:rPr>
              <w:t>Регламент (ЕС) № 1407/2013</w:t>
            </w:r>
            <w:r>
              <w:rPr>
                <w:rFonts w:ascii="Times New Roman" w:eastAsia="Times New Roman" w:hAnsi="Times New Roman" w:cs="Times New Roman"/>
                <w:b/>
                <w:sz w:val="24"/>
                <w:szCs w:val="24"/>
                <w:lang w:eastAsia="bg-BG"/>
              </w:rPr>
              <w:t xml:space="preserve"> и чл.5  от Закона за държавн</w:t>
            </w:r>
            <w:r w:rsidR="004657EE">
              <w:rPr>
                <w:rFonts w:ascii="Times New Roman" w:eastAsia="Times New Roman" w:hAnsi="Times New Roman" w:cs="Times New Roman"/>
                <w:b/>
                <w:sz w:val="24"/>
                <w:szCs w:val="24"/>
                <w:lang w:eastAsia="bg-BG"/>
              </w:rPr>
              <w:t>ите помощи, подпомагането по таз</w:t>
            </w:r>
            <w:r>
              <w:rPr>
                <w:rFonts w:ascii="Times New Roman" w:eastAsia="Times New Roman" w:hAnsi="Times New Roman" w:cs="Times New Roman"/>
                <w:b/>
                <w:sz w:val="24"/>
                <w:szCs w:val="24"/>
                <w:lang w:eastAsia="bg-BG"/>
              </w:rPr>
              <w:t>и дейност се разглежда по общите правила за държавни помощи.</w:t>
            </w:r>
          </w:p>
          <w:p w:rsidR="000E630D" w:rsidRDefault="000E630D" w:rsidP="00035B6F">
            <w:pPr>
              <w:jc w:val="both"/>
              <w:rPr>
                <w:rFonts w:ascii="Times New Roman" w:eastAsia="Times New Roman" w:hAnsi="Times New Roman" w:cs="Times New Roman"/>
                <w:sz w:val="24"/>
                <w:szCs w:val="24"/>
                <w:lang w:eastAsia="bg-BG"/>
              </w:rPr>
            </w:pPr>
          </w:p>
          <w:p w:rsidR="00A93EBF" w:rsidRDefault="000E630D" w:rsidP="00035B6F">
            <w:pPr>
              <w:jc w:val="both"/>
              <w:rPr>
                <w:rFonts w:ascii="Times New Roman" w:eastAsia="Times New Roman" w:hAnsi="Times New Roman" w:cs="Times New Roman"/>
                <w:b/>
                <w:sz w:val="24"/>
                <w:szCs w:val="24"/>
                <w:lang w:eastAsia="bg-BG"/>
              </w:rPr>
            </w:pPr>
            <w:r>
              <w:rPr>
                <w:rFonts w:ascii="Times New Roman" w:eastAsia="Times New Roman" w:hAnsi="Times New Roman" w:cs="Times New Roman"/>
                <w:sz w:val="24"/>
                <w:szCs w:val="24"/>
                <w:lang w:eastAsia="bg-BG"/>
              </w:rPr>
              <w:t xml:space="preserve">              </w:t>
            </w:r>
            <w:r w:rsidRPr="000E630D">
              <w:rPr>
                <w:rFonts w:ascii="Times New Roman" w:eastAsia="Times New Roman" w:hAnsi="Times New Roman" w:cs="Times New Roman"/>
                <w:sz w:val="24"/>
                <w:szCs w:val="24"/>
                <w:lang w:eastAsia="bg-BG"/>
              </w:rPr>
              <w:t>Условията за изпълнение на Регламент № 1407/2013 на комисията от 18 декември 2013г. относно прилагането на  членове 107 и 108 от Договора за функционирането на Европейския съюз към помощта</w:t>
            </w:r>
            <w:r>
              <w:rPr>
                <w:rFonts w:ascii="Times New Roman" w:eastAsia="Times New Roman" w:hAnsi="Times New Roman" w:cs="Times New Roman"/>
                <w:b/>
                <w:sz w:val="24"/>
                <w:szCs w:val="24"/>
                <w:lang w:eastAsia="bg-BG"/>
              </w:rPr>
              <w:t xml:space="preserve"> „</w:t>
            </w:r>
            <w:r w:rsidRPr="000E630D">
              <w:rPr>
                <w:rFonts w:ascii="Times New Roman" w:eastAsia="Calibri" w:hAnsi="Times New Roman" w:cs="Times New Roman"/>
                <w:sz w:val="24"/>
                <w:szCs w:val="24"/>
              </w:rPr>
              <w:t>de minimis</w:t>
            </w:r>
            <w:r>
              <w:rPr>
                <w:rFonts w:ascii="Times New Roman" w:eastAsia="Calibri" w:hAnsi="Times New Roman" w:cs="Times New Roman"/>
                <w:sz w:val="24"/>
                <w:szCs w:val="24"/>
              </w:rPr>
              <w:t>“</w:t>
            </w:r>
            <w:r w:rsidRPr="000E630D">
              <w:rPr>
                <w:rFonts w:ascii="Times New Roman" w:eastAsia="Times New Roman" w:hAnsi="Times New Roman" w:cs="Times New Roman"/>
                <w:b/>
                <w:sz w:val="24"/>
                <w:szCs w:val="24"/>
                <w:lang w:eastAsia="bg-BG"/>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0E630D" w:rsidRPr="000E630D" w:rsidRDefault="000E630D" w:rsidP="000E630D">
            <w:pPr>
              <w:spacing w:before="120"/>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Общият размер на помощта de minimis, предоставена на едно и също предприятие, </w:t>
            </w:r>
            <w:r w:rsidRPr="000E630D">
              <w:rPr>
                <w:rFonts w:ascii="Times New Roman" w:eastAsia="Calibri" w:hAnsi="Times New Roman" w:cs="Times New Roman"/>
                <w:sz w:val="24"/>
                <w:szCs w:val="24"/>
              </w:rPr>
              <w:lastRenderedPageBreak/>
              <w:t>не може да надхвърля левовата равностойност на 200 000 евро за период от три бюджетни години.</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предприятието кандидат;</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0E630D">
              <w:rPr>
                <w:rFonts w:ascii="Times New Roman" w:eastAsia="Times New Roman" w:hAnsi="Times New Roman" w:cs="Times New Roman"/>
                <w:b/>
                <w:sz w:val="24"/>
                <w:szCs w:val="24"/>
                <w:vertAlign w:val="superscript"/>
                <w:lang w:eastAsia="pl-PL"/>
              </w:rPr>
              <w:t xml:space="preserve"> </w:t>
            </w:r>
            <w:r w:rsidRPr="000E630D">
              <w:rPr>
                <w:rFonts w:ascii="Times New Roman" w:eastAsia="Times New Roman" w:hAnsi="Times New Roman" w:cs="Times New Roman"/>
                <w:b/>
                <w:sz w:val="24"/>
                <w:szCs w:val="24"/>
                <w:vertAlign w:val="superscript"/>
                <w:lang w:eastAsia="pl-PL"/>
              </w:rPr>
              <w:footnoteReference w:id="2"/>
            </w:r>
            <w:r w:rsidRPr="000E630D">
              <w:rPr>
                <w:rFonts w:ascii="Times New Roman" w:eastAsia="Calibri" w:hAnsi="Times New Roman" w:cs="Times New Roman"/>
                <w:sz w:val="24"/>
                <w:szCs w:val="24"/>
              </w:rPr>
              <w:t xml:space="preserve"> по смисъла на чл. 2, пар. 2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lastRenderedPageBreak/>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0E630D" w:rsidRPr="000E630D" w:rsidRDefault="000E630D" w:rsidP="000E630D">
            <w:pPr>
              <w:spacing w:before="120"/>
              <w:ind w:left="720"/>
              <w:contextualSpacing/>
              <w:jc w:val="both"/>
              <w:rPr>
                <w:rFonts w:ascii="Times New Roman" w:eastAsia="Calibri" w:hAnsi="Times New Roman" w:cs="Times New Roman"/>
                <w:sz w:val="24"/>
                <w:szCs w:val="24"/>
              </w:rPr>
            </w:pP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ЕС</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0E630D" w:rsidRPr="000E630D" w:rsidRDefault="000E630D" w:rsidP="000E630D">
            <w:pPr>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bCs/>
                <w:sz w:val="24"/>
                <w:szCs w:val="24"/>
              </w:rPr>
            </w:pPr>
            <w:r w:rsidRPr="000E630D">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w:t>
            </w:r>
            <w:r w:rsidRPr="00F70CA0">
              <w:rPr>
                <w:rFonts w:ascii="Times New Roman" w:eastAsia="Calibri" w:hAnsi="Times New Roman" w:cs="Times New Roman"/>
                <w:i/>
                <w:sz w:val="24"/>
                <w:szCs w:val="24"/>
                <w:lang w:val="ru-RU"/>
              </w:rPr>
              <w:t>(</w:t>
            </w:r>
            <w:r w:rsidRPr="000E630D">
              <w:rPr>
                <w:rFonts w:ascii="Times New Roman" w:eastAsia="Calibri" w:hAnsi="Times New Roman" w:cs="Times New Roman"/>
                <w:i/>
                <w:sz w:val="24"/>
                <w:szCs w:val="24"/>
              </w:rPr>
              <w:t xml:space="preserve">Образец на декларация и указания за попълването й са налични на адрес: </w:t>
            </w:r>
            <w:r w:rsidRPr="000E630D">
              <w:rPr>
                <w:rFonts w:ascii="Times New Roman" w:eastAsia="Calibri" w:hAnsi="Times New Roman" w:cs="Times New Roman"/>
                <w:i/>
                <w:sz w:val="24"/>
                <w:szCs w:val="24"/>
                <w:lang w:val="en-US"/>
              </w:rPr>
              <w:t>htpp</w:t>
            </w:r>
            <w:r w:rsidRPr="00F70CA0">
              <w:rPr>
                <w:rFonts w:ascii="Times New Roman" w:eastAsia="Calibri" w:hAnsi="Times New Roman" w:cs="Times New Roman"/>
                <w:i/>
                <w:sz w:val="24"/>
                <w:szCs w:val="24"/>
                <w:lang w:val="ru-RU"/>
              </w:rPr>
              <w:t>://</w:t>
            </w:r>
            <w:r w:rsidRPr="000E630D">
              <w:rPr>
                <w:rFonts w:ascii="Times New Roman" w:eastAsia="Calibri" w:hAnsi="Times New Roman" w:cs="Times New Roman"/>
                <w:i/>
                <w:sz w:val="24"/>
                <w:szCs w:val="24"/>
                <w:lang w:val="en-US"/>
              </w:rPr>
              <w:t>stateaid</w:t>
            </w:r>
            <w:r w:rsidRPr="00F70CA0">
              <w:rPr>
                <w:rFonts w:ascii="Times New Roman" w:eastAsia="Calibri" w:hAnsi="Times New Roman" w:cs="Times New Roman"/>
                <w:i/>
                <w:sz w:val="24"/>
                <w:szCs w:val="24"/>
                <w:lang w:val="ru-RU"/>
              </w:rPr>
              <w:t>.</w:t>
            </w:r>
            <w:r w:rsidRPr="000E630D">
              <w:rPr>
                <w:rFonts w:ascii="Times New Roman" w:eastAsia="Calibri" w:hAnsi="Times New Roman" w:cs="Times New Roman"/>
                <w:i/>
                <w:sz w:val="24"/>
                <w:szCs w:val="24"/>
                <w:lang w:val="en-US"/>
              </w:rPr>
              <w:t>minfin</w:t>
            </w:r>
            <w:r w:rsidRPr="00F70CA0">
              <w:rPr>
                <w:rFonts w:ascii="Times New Roman" w:eastAsia="Calibri" w:hAnsi="Times New Roman" w:cs="Times New Roman"/>
                <w:i/>
                <w:sz w:val="24"/>
                <w:szCs w:val="24"/>
                <w:lang w:val="ru-RU"/>
              </w:rPr>
              <w:t>.</w:t>
            </w:r>
            <w:r w:rsidRPr="000E630D">
              <w:rPr>
                <w:rFonts w:ascii="Times New Roman" w:eastAsia="Calibri" w:hAnsi="Times New Roman" w:cs="Times New Roman"/>
                <w:i/>
                <w:sz w:val="24"/>
                <w:szCs w:val="24"/>
                <w:lang w:val="en-US"/>
              </w:rPr>
              <w:t>bg</w:t>
            </w:r>
            <w:r w:rsidRPr="00F70CA0">
              <w:rPr>
                <w:rFonts w:ascii="Times New Roman" w:eastAsia="Calibri" w:hAnsi="Times New Roman" w:cs="Times New Roman"/>
                <w:i/>
                <w:sz w:val="24"/>
                <w:szCs w:val="24"/>
                <w:lang w:val="ru-RU"/>
              </w:rPr>
              <w:t>/</w:t>
            </w:r>
            <w:r w:rsidRPr="000E630D">
              <w:rPr>
                <w:rFonts w:ascii="Times New Roman" w:eastAsia="Calibri" w:hAnsi="Times New Roman" w:cs="Times New Roman"/>
                <w:i/>
                <w:sz w:val="24"/>
                <w:szCs w:val="24"/>
                <w:lang w:val="en-US"/>
              </w:rPr>
              <w:t>bg</w:t>
            </w:r>
            <w:r w:rsidRPr="00F70CA0">
              <w:rPr>
                <w:rFonts w:ascii="Times New Roman" w:eastAsia="Calibri" w:hAnsi="Times New Roman" w:cs="Times New Roman"/>
                <w:i/>
                <w:sz w:val="24"/>
                <w:szCs w:val="24"/>
                <w:lang w:val="ru-RU"/>
              </w:rPr>
              <w:t>/</w:t>
            </w:r>
            <w:r w:rsidRPr="000E630D">
              <w:rPr>
                <w:rFonts w:ascii="Times New Roman" w:eastAsia="Calibri" w:hAnsi="Times New Roman" w:cs="Times New Roman"/>
                <w:i/>
                <w:sz w:val="24"/>
                <w:szCs w:val="24"/>
                <w:lang w:val="en-US"/>
              </w:rPr>
              <w:t>page</w:t>
            </w:r>
            <w:r w:rsidRPr="00F70CA0">
              <w:rPr>
                <w:rFonts w:ascii="Times New Roman" w:eastAsia="Calibri" w:hAnsi="Times New Roman" w:cs="Times New Roman"/>
                <w:i/>
                <w:sz w:val="24"/>
                <w:szCs w:val="24"/>
                <w:lang w:val="ru-RU"/>
              </w:rPr>
              <w:t>/7)</w:t>
            </w:r>
            <w:r w:rsidRPr="000E630D">
              <w:rPr>
                <w:rFonts w:ascii="Times New Roman" w:eastAsia="Calibri" w:hAnsi="Times New Roman" w:cs="Times New Roman"/>
                <w:i/>
                <w:sz w:val="24"/>
                <w:szCs w:val="24"/>
              </w:rPr>
              <w:t>.</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Цитираните по-горе условия на регламента се проверяват на етап административно съответствие и допустимост на проектното предложение.</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i/>
                <w:sz w:val="24"/>
                <w:szCs w:val="24"/>
              </w:rPr>
            </w:pPr>
            <w:r w:rsidRPr="000E630D">
              <w:rPr>
                <w:rFonts w:ascii="Times New Roman" w:eastAsia="Calibri" w:hAnsi="Times New Roman" w:cs="Times New Roman"/>
                <w:bCs/>
                <w:sz w:val="24"/>
                <w:szCs w:val="24"/>
              </w:rPr>
              <w:t>За спазването на обстоятелствата се извършва</w:t>
            </w:r>
            <w:r w:rsidRPr="000E630D">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0E630D">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w:t>
            </w:r>
            <w:r w:rsidRPr="000E630D">
              <w:rPr>
                <w:rFonts w:ascii="Times New Roman" w:eastAsia="Calibri" w:hAnsi="Times New Roman" w:cs="Times New Roman"/>
                <w:sz w:val="24"/>
                <w:szCs w:val="24"/>
              </w:rPr>
              <w:lastRenderedPageBreak/>
              <w:t xml:space="preserve">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630D" w:rsidRPr="000E630D" w:rsidRDefault="000E630D" w:rsidP="000E630D">
            <w:pPr>
              <w:spacing w:before="120"/>
              <w:ind w:left="36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 xml:space="preserve">същият може да бъде намерен на </w:t>
            </w:r>
            <w:r w:rsidRPr="000E630D">
              <w:rPr>
                <w:rFonts w:ascii="Times New Roman" w:eastAsia="Calibri" w:hAnsi="Times New Roman" w:cs="Times New Roman"/>
                <w:sz w:val="24"/>
                <w:szCs w:val="24"/>
                <w:lang w:val="en-US"/>
              </w:rPr>
              <w:t>www</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stateaid</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minfin</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bg</w:t>
            </w:r>
            <w:r w:rsidRPr="000E630D">
              <w:rPr>
                <w:rFonts w:ascii="Times New Roman" w:eastAsia="Calibri" w:hAnsi="Times New Roman" w:cs="Times New Roman"/>
                <w:sz w:val="24"/>
                <w:szCs w:val="24"/>
              </w:rPr>
              <w:t>/</w:t>
            </w:r>
            <w:r w:rsidRPr="000E630D">
              <w:rPr>
                <w:rFonts w:ascii="Times New Roman" w:eastAsia="Calibri" w:hAnsi="Times New Roman" w:cs="Times New Roman"/>
                <w:sz w:val="24"/>
                <w:szCs w:val="24"/>
                <w:lang w:val="en-US"/>
              </w:rPr>
              <w:t>bg</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lang w:val="en-US"/>
              </w:rPr>
              <w:t>page</w:t>
            </w:r>
            <w:r w:rsidRPr="00F70CA0">
              <w:rPr>
                <w:rFonts w:ascii="Times New Roman" w:eastAsia="Calibri" w:hAnsi="Times New Roman" w:cs="Times New Roman"/>
                <w:sz w:val="24"/>
                <w:szCs w:val="24"/>
                <w:lang w:val="ru-RU"/>
              </w:rPr>
              <w:t>/424)</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обн. В ДВ 85 от 24.10.2017 г.</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например изискванията на чл. 6, пар. 4 и пар. 5</w:t>
            </w:r>
            <w:r w:rsidRPr="00F70CA0">
              <w:rPr>
                <w:rFonts w:ascii="Times New Roman" w:eastAsia="Calibri" w:hAnsi="Times New Roman" w:cs="Times New Roman"/>
                <w:sz w:val="24"/>
                <w:szCs w:val="24"/>
                <w:lang w:val="ru-RU"/>
              </w:rPr>
              <w:t>)</w:t>
            </w:r>
            <w:r w:rsidRPr="000E630D">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0E630D" w:rsidRP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0E630D" w:rsidRDefault="000E630D" w:rsidP="000E630D">
            <w:pPr>
              <w:widowControl w:val="0"/>
              <w:numPr>
                <w:ilvl w:val="0"/>
                <w:numId w:val="36"/>
              </w:numPr>
              <w:autoSpaceDE w:val="0"/>
              <w:autoSpaceDN w:val="0"/>
              <w:adjustRightInd w:val="0"/>
              <w:spacing w:before="120"/>
              <w:contextualSpacing/>
              <w:jc w:val="both"/>
              <w:rPr>
                <w:rFonts w:ascii="Times New Roman" w:eastAsia="Calibri" w:hAnsi="Times New Roman" w:cs="Times New Roman"/>
                <w:sz w:val="24"/>
                <w:szCs w:val="24"/>
              </w:rPr>
            </w:pPr>
            <w:r w:rsidRPr="000E630D">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0E630D" w:rsidRPr="00CB1E8E" w:rsidRDefault="00CB1E8E" w:rsidP="00CB1E8E">
            <w:pPr>
              <w:pStyle w:val="ListParagraph"/>
              <w:numPr>
                <w:ilvl w:val="0"/>
                <w:numId w:val="36"/>
              </w:numPr>
              <w:rPr>
                <w:rFonts w:eastAsia="Calibri"/>
                <w:lang w:eastAsia="en-US"/>
              </w:rPr>
            </w:pPr>
            <w:r w:rsidRPr="00CB1E8E">
              <w:rPr>
                <w:rFonts w:eastAsia="Calibri"/>
                <w:lang w:eastAsia="en-US"/>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0E630D" w:rsidRPr="000E630D" w:rsidRDefault="000E630D" w:rsidP="00035B6F">
            <w:pPr>
              <w:jc w:val="both"/>
              <w:rPr>
                <w:rFonts w:ascii="Times New Roman" w:hAnsi="Times New Roman" w:cs="Times New Roman"/>
                <w:b/>
                <w:sz w:val="24"/>
                <w:szCs w:val="24"/>
              </w:rPr>
            </w:pPr>
          </w:p>
        </w:tc>
      </w:tr>
    </w:tbl>
    <w:p w:rsidR="00BB1E2D" w:rsidRPr="007F2C0C" w:rsidRDefault="00BB1E2D" w:rsidP="00E63C9B">
      <w:pPr>
        <w:pStyle w:val="Heading1"/>
        <w:rPr>
          <w:rFonts w:cs="Times New Roman"/>
          <w:szCs w:val="24"/>
        </w:rPr>
      </w:pPr>
      <w:bookmarkStart w:id="27" w:name="_Toc515462301"/>
      <w:r w:rsidRPr="007F2C0C">
        <w:rPr>
          <w:rFonts w:cs="Times New Roman"/>
          <w:szCs w:val="24"/>
        </w:rPr>
        <w:lastRenderedPageBreak/>
        <w:t>17. Хоризонтални политики:</w:t>
      </w:r>
      <w:bookmarkEnd w:id="27"/>
    </w:p>
    <w:tbl>
      <w:tblPr>
        <w:tblStyle w:val="TableGrid"/>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lastRenderedPageBreak/>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Heading1"/>
        <w:rPr>
          <w:rFonts w:cs="Times New Roman"/>
          <w:szCs w:val="24"/>
        </w:rPr>
      </w:pPr>
      <w:bookmarkStart w:id="28" w:name="_Toc515462302"/>
      <w:r w:rsidRPr="007F2C0C">
        <w:rPr>
          <w:rFonts w:cs="Times New Roman"/>
          <w:szCs w:val="24"/>
        </w:rPr>
        <w:lastRenderedPageBreak/>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8"/>
    </w:p>
    <w:tbl>
      <w:tblPr>
        <w:tblStyle w:val="TableGrid"/>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29" w:name="to_paragraph_id30665578"/>
            <w:bookmarkEnd w:id="29"/>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Heading1"/>
        <w:rPr>
          <w:rFonts w:cs="Times New Roman"/>
          <w:szCs w:val="24"/>
        </w:rPr>
      </w:pPr>
      <w:bookmarkStart w:id="30" w:name="_Toc515462303"/>
      <w:r w:rsidRPr="007F2C0C">
        <w:rPr>
          <w:rFonts w:cs="Times New Roman"/>
          <w:szCs w:val="24"/>
        </w:rPr>
        <w:t>19. Ред за оценяване на концепциите за проектни предложения:</w:t>
      </w:r>
      <w:bookmarkEnd w:id="30"/>
    </w:p>
    <w:tbl>
      <w:tblPr>
        <w:tblStyle w:val="TableGrid"/>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Heading1"/>
        <w:rPr>
          <w:rFonts w:cs="Times New Roman"/>
          <w:szCs w:val="24"/>
        </w:rPr>
      </w:pPr>
      <w:bookmarkStart w:id="31" w:name="_Toc515462304"/>
      <w:r w:rsidRPr="007F2C0C">
        <w:rPr>
          <w:rFonts w:cs="Times New Roman"/>
          <w:szCs w:val="24"/>
        </w:rPr>
        <w:t>20. Критерии и методика за оценка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Heading1"/>
        <w:rPr>
          <w:rFonts w:cs="Times New Roman"/>
          <w:szCs w:val="24"/>
        </w:rPr>
      </w:pPr>
      <w:bookmarkStart w:id="32" w:name="_Toc515462305"/>
      <w:r w:rsidRPr="007F2C0C">
        <w:rPr>
          <w:rFonts w:cs="Times New Roman"/>
          <w:szCs w:val="24"/>
        </w:rPr>
        <w:t>21. Ред за оценяване на проектните предложения:</w:t>
      </w:r>
      <w:bookmarkEnd w:id="32"/>
    </w:p>
    <w:tbl>
      <w:tblPr>
        <w:tblStyle w:val="TableGrid"/>
        <w:tblW w:w="0" w:type="auto"/>
        <w:tblLook w:val="04A0" w:firstRow="1" w:lastRow="0" w:firstColumn="1" w:lastColumn="0" w:noHBand="0" w:noVBand="1"/>
      </w:tblPr>
      <w:tblGrid>
        <w:gridCol w:w="9212"/>
      </w:tblGrid>
      <w:tr w:rsidR="00B40904"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 Оценката на проектните предложения се извършва при спазване на минималните изисквания съгласно чл.41, ал.2  от ПМС № 161,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035B6F" w:rsidDel="00F05424">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sz w:val="24"/>
                <w:szCs w:val="24"/>
                <w:lang w:eastAsia="bg-BG"/>
              </w:rPr>
              <w:t>и приложимото Европейско законодателство.</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до три дни след крайния срок за подаването на проектните предложения. Комисията извършва оценка на всички постъпили проекти подадени в определения срок  </w:t>
            </w:r>
            <w:r w:rsidRPr="00035B6F">
              <w:rPr>
                <w:rFonts w:ascii="Times New Roman" w:eastAsia="Times New Roman" w:hAnsi="Times New Roman" w:cs="Times New Roman"/>
                <w:b/>
                <w:sz w:val="24"/>
                <w:szCs w:val="24"/>
                <w:lang w:eastAsia="bg-BG"/>
              </w:rPr>
              <w:t>до 30  работни  дни</w:t>
            </w:r>
            <w:r w:rsidRPr="00035B6F">
              <w:rPr>
                <w:rFonts w:ascii="Times New Roman" w:eastAsia="Times New Roman" w:hAnsi="Times New Roman" w:cs="Times New Roman"/>
                <w:sz w:val="24"/>
                <w:szCs w:val="24"/>
                <w:lang w:eastAsia="bg-BG"/>
              </w:rPr>
              <w:t xml:space="preserve"> от изтичане на крайния срок на приема.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B40904" w:rsidRPr="007F2C0C"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t xml:space="preserve">На техническа и финансова оценка подлежат само преминалите административно </w:t>
            </w:r>
            <w:r w:rsidRPr="00035B6F">
              <w:rPr>
                <w:rFonts w:ascii="Times New Roman" w:eastAsia="Times New Roman" w:hAnsi="Times New Roman" w:cs="Times New Roman"/>
                <w:sz w:val="24"/>
                <w:szCs w:val="24"/>
                <w:lang w:eastAsia="bg-BG"/>
              </w:rPr>
              <w:lastRenderedPageBreak/>
              <w:t>съответствие и допустимост</w:t>
            </w:r>
            <w:r w:rsidR="00F72D0B" w:rsidRPr="00035B6F">
              <w:rPr>
                <w:rFonts w:ascii="Times New Roman" w:eastAsia="Times New Roman" w:hAnsi="Times New Roman" w:cs="Times New Roman"/>
                <w:sz w:val="24"/>
                <w:szCs w:val="24"/>
                <w:lang w:eastAsia="bg-BG"/>
              </w:rPr>
              <w:t>.</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3" w:name="_Toc504755062"/>
      <w:r w:rsidRPr="00A93EBF">
        <w:rPr>
          <w:rFonts w:ascii="Times New Roman" w:eastAsiaTheme="majorEastAsia" w:hAnsi="Times New Roman" w:cstheme="majorBidi"/>
          <w:b/>
          <w:bCs/>
          <w:color w:val="000000" w:themeColor="text1"/>
          <w:sz w:val="24"/>
          <w:szCs w:val="26"/>
        </w:rPr>
        <w:lastRenderedPageBreak/>
        <w:t>21.1. Оценка на административно съответствие и допустимост:</w:t>
      </w:r>
      <w:bookmarkEnd w:id="33"/>
    </w:p>
    <w:tbl>
      <w:tblPr>
        <w:tblStyle w:val="TableGrid"/>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1.Оценката за административно съответствие и допустимост включва: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оценка на административното съответствие и допустимост на кандидата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б)оценка на административното съответствие и допустимост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в)оценка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3.Оценката за административно съответствие и допустимост се извършва във основа на критериите съгласно </w:t>
            </w:r>
            <w:r w:rsidRPr="00035B6F">
              <w:rPr>
                <w:rFonts w:ascii="Times New Roman" w:eastAsia="Times New Roman" w:hAnsi="Times New Roman" w:cs="Times New Roman"/>
                <w:sz w:val="24"/>
                <w:szCs w:val="24"/>
                <w:lang w:eastAsia="bg-BG"/>
              </w:rPr>
              <w:t>Приложение № 23</w:t>
            </w:r>
            <w:r w:rsidRPr="00A93EBF">
              <w:rPr>
                <w:rFonts w:ascii="Times New Roman" w:eastAsia="Times New Roman" w:hAnsi="Times New Roman" w:cs="Times New Roman"/>
                <w:sz w:val="24"/>
                <w:szCs w:val="24"/>
                <w:lang w:eastAsia="bg-BG"/>
              </w:rPr>
              <w:t xml:space="preserve"> към Условията за кандидатстване.</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д)несъответствие с правилата за държавните или минимални те помощи;</w:t>
            </w:r>
          </w:p>
          <w:p w:rsidR="003F2045" w:rsidRPr="00F8735A" w:rsidRDefault="003F2045" w:rsidP="003F2045">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ВАЖНО:</w:t>
            </w: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582D94" w:rsidRPr="007F2C0C" w:rsidRDefault="00A93EBF" w:rsidP="00A93EBF">
            <w:pPr>
              <w:pStyle w:val="ListParagraph"/>
              <w:spacing w:after="360" w:line="276" w:lineRule="auto"/>
              <w:ind w:left="0"/>
              <w:jc w:val="both"/>
            </w:pPr>
            <w:r w:rsidRPr="00A93EBF">
              <w:rPr>
                <w:lang w:eastAsia="en-US"/>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3"/>
      <w:r w:rsidRPr="00A93EBF">
        <w:rPr>
          <w:rFonts w:ascii="Times New Roman" w:eastAsiaTheme="majorEastAsia" w:hAnsi="Times New Roman" w:cstheme="majorBidi"/>
          <w:b/>
          <w:bCs/>
          <w:color w:val="000000" w:themeColor="text1"/>
          <w:sz w:val="24"/>
          <w:szCs w:val="26"/>
        </w:rPr>
        <w:lastRenderedPageBreak/>
        <w:t>21.2. Техническа и финансова оценка:</w:t>
      </w:r>
      <w:bookmarkEnd w:id="34"/>
    </w:p>
    <w:tbl>
      <w:tblPr>
        <w:tblStyle w:val="TableGrid"/>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DB3F11">
              <w:rPr>
                <w:rFonts w:ascii="Times New Roman" w:eastAsia="Times New Roman" w:hAnsi="Times New Roman" w:cs="Times New Roman"/>
                <w:i/>
                <w:sz w:val="24"/>
                <w:szCs w:val="24"/>
                <w:lang w:eastAsia="bg-BG"/>
              </w:rPr>
              <w:t>Приложение № 2</w:t>
            </w:r>
            <w:r w:rsidR="00DB3F11" w:rsidRPr="00DB3F11">
              <w:rPr>
                <w:rFonts w:ascii="Times New Roman" w:eastAsia="Times New Roman" w:hAnsi="Times New Roman" w:cs="Times New Roman"/>
                <w:i/>
                <w:sz w:val="24"/>
                <w:szCs w:val="24"/>
                <w:lang w:eastAsia="bg-BG"/>
              </w:rPr>
              <w:t xml:space="preserve">3 </w:t>
            </w:r>
            <w:r w:rsidRPr="00DB3F11">
              <w:rPr>
                <w:rFonts w:ascii="Times New Roman" w:eastAsia="Times New Roman" w:hAnsi="Times New Roman" w:cs="Times New Roman"/>
                <w:i/>
                <w:sz w:val="24"/>
                <w:szCs w:val="24"/>
                <w:lang w:eastAsia="bg-BG"/>
              </w:rPr>
              <w:t>към Условията за кандидатстване</w:t>
            </w:r>
            <w:r w:rsidRPr="00035B6F">
              <w:rPr>
                <w:rFonts w:ascii="Times New Roman" w:eastAsia="Times New Roman" w:hAnsi="Times New Roman" w:cs="Times New Roman"/>
                <w:sz w:val="24"/>
                <w:szCs w:val="24"/>
                <w:lang w:eastAsia="bg-BG"/>
              </w:rPr>
              <w:t>.</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w:t>
            </w:r>
            <w:r w:rsidRPr="00035B6F">
              <w:rPr>
                <w:rFonts w:ascii="Times New Roman" w:eastAsia="Times New Roman" w:hAnsi="Times New Roman" w:cs="Times New Roman"/>
                <w:sz w:val="24"/>
                <w:szCs w:val="24"/>
                <w:lang w:eastAsia="bg-BG"/>
              </w:rPr>
              <w:lastRenderedPageBreak/>
              <w:t>предварително зададените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EC3A1B"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След приключване на техническата оценка проектите се подреждат в низходящ ред. Работата на комисият</w:t>
            </w:r>
            <w:r w:rsidR="00EC3A1B" w:rsidRPr="00035B6F">
              <w:rPr>
                <w:rFonts w:ascii="Times New Roman" w:eastAsia="Times New Roman" w:hAnsi="Times New Roman" w:cs="Times New Roman"/>
                <w:sz w:val="24"/>
                <w:szCs w:val="24"/>
                <w:lang w:eastAsia="bg-BG"/>
              </w:rPr>
              <w:t xml:space="preserve">а приключва с оценителен доклад. </w:t>
            </w:r>
          </w:p>
          <w:p w:rsidR="00582D94" w:rsidRPr="00EC3A1B" w:rsidRDefault="00EC3A1B" w:rsidP="00035B6F">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Оценителният доклад се одобрява от Управителния съвет на МИГ в срок до 5 работни дни от приключването на работата на комисията.</w:t>
            </w:r>
          </w:p>
        </w:tc>
      </w:tr>
    </w:tbl>
    <w:p w:rsidR="00B40904" w:rsidRDefault="00B40904" w:rsidP="00E63C9B">
      <w:pPr>
        <w:pStyle w:val="Heading1"/>
        <w:rPr>
          <w:rFonts w:cs="Times New Roman"/>
          <w:szCs w:val="24"/>
        </w:rPr>
      </w:pPr>
      <w:bookmarkStart w:id="35" w:name="_Toc515462309"/>
      <w:r w:rsidRPr="007F2C0C">
        <w:rPr>
          <w:rFonts w:cs="Times New Roman"/>
          <w:szCs w:val="24"/>
        </w:rPr>
        <w:lastRenderedPageBreak/>
        <w:t>22. Критерии за оценка на проектните предложения:</w:t>
      </w:r>
      <w:bookmarkEnd w:id="35"/>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A93EBF" w:rsidRDefault="00A93EBF" w:rsidP="00A93EBF">
      <w:pPr>
        <w:spacing w:after="0" w:line="240" w:lineRule="auto"/>
        <w:jc w:val="both"/>
        <w:rPr>
          <w:rFonts w:ascii="Times New Roman" w:hAnsi="Times New Roman" w:cs="Times New Roman"/>
          <w:sz w:val="24"/>
          <w:szCs w:val="24"/>
        </w:rPr>
      </w:pPr>
      <w:bookmarkStart w:id="36" w:name="_Toc515462310"/>
      <w:r w:rsidRPr="00EC3A1B">
        <w:rPr>
          <w:rFonts w:ascii="Times New Roman" w:hAnsi="Times New Roman" w:cs="Times New Roman"/>
          <w:sz w:val="24"/>
          <w:szCs w:val="24"/>
        </w:rPr>
        <w:t xml:space="preserve">Ще се финансират проектни предложения получили  минимален </w:t>
      </w:r>
      <w:r w:rsidRPr="00BA5139">
        <w:rPr>
          <w:rFonts w:ascii="Times New Roman" w:hAnsi="Times New Roman" w:cs="Times New Roman"/>
          <w:sz w:val="24"/>
          <w:szCs w:val="24"/>
        </w:rPr>
        <w:t xml:space="preserve">брой  </w:t>
      </w:r>
      <w:r w:rsidR="00BA5139" w:rsidRPr="00F70CA0">
        <w:rPr>
          <w:rFonts w:ascii="Times New Roman" w:hAnsi="Times New Roman" w:cs="Times New Roman"/>
          <w:sz w:val="24"/>
          <w:szCs w:val="24"/>
          <w:lang w:val="ru-RU"/>
        </w:rPr>
        <w:t>1</w:t>
      </w:r>
      <w:r w:rsidRPr="00BA5139">
        <w:rPr>
          <w:rFonts w:ascii="Times New Roman" w:hAnsi="Times New Roman" w:cs="Times New Roman"/>
          <w:sz w:val="24"/>
          <w:szCs w:val="24"/>
        </w:rPr>
        <w:t>5/пет</w:t>
      </w:r>
      <w:r w:rsidR="003F2045">
        <w:rPr>
          <w:rFonts w:ascii="Times New Roman" w:hAnsi="Times New Roman" w:cs="Times New Roman"/>
          <w:sz w:val="24"/>
          <w:szCs w:val="24"/>
        </w:rPr>
        <w:t>надесет</w:t>
      </w:r>
      <w:r w:rsidRPr="00BA5139">
        <w:rPr>
          <w:rFonts w:ascii="Times New Roman" w:hAnsi="Times New Roman" w:cs="Times New Roman"/>
          <w:sz w:val="24"/>
          <w:szCs w:val="24"/>
        </w:rPr>
        <w:t>/</w:t>
      </w:r>
      <w:r w:rsidRPr="00EC3A1B">
        <w:rPr>
          <w:rFonts w:ascii="Times New Roman" w:hAnsi="Times New Roman" w:cs="Times New Roman"/>
          <w:sz w:val="24"/>
          <w:szCs w:val="24"/>
        </w:rPr>
        <w:t xml:space="preserve">  и повече точки  до изчерпване на наличния бюджет.</w:t>
      </w:r>
    </w:p>
    <w:p w:rsidR="00BA5139" w:rsidRPr="00BA5139" w:rsidRDefault="00BA5139" w:rsidP="00A93EBF">
      <w:pPr>
        <w:spacing w:after="0" w:line="240" w:lineRule="auto"/>
        <w:jc w:val="both"/>
        <w:rPr>
          <w:rFonts w:ascii="Times New Roman" w:eastAsia="Times New Roman" w:hAnsi="Times New Roman" w:cs="Times New Roman"/>
          <w:sz w:val="24"/>
          <w:szCs w:val="24"/>
          <w:lang w:eastAsia="bg-BG"/>
        </w:rPr>
      </w:pPr>
      <w:r w:rsidRPr="00F70CA0">
        <w:rPr>
          <w:rFonts w:ascii="Times New Roman" w:hAnsi="Times New Roman" w:cs="Times New Roman"/>
          <w:sz w:val="24"/>
          <w:szCs w:val="24"/>
          <w:lang w:val="ru-RU"/>
        </w:rPr>
        <w:t>Проектни предложения получили равен брой точки , за които няма достатъчен бюджет ще бъдат отхвърляни.</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Heading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6"/>
    </w:p>
    <w:tbl>
      <w:tblPr>
        <w:tblStyle w:val="TableGrid"/>
        <w:tblW w:w="0" w:type="auto"/>
        <w:tblLook w:val="04A0" w:firstRow="1" w:lastRow="0" w:firstColumn="1" w:lastColumn="0" w:noHBand="0" w:noVBand="1"/>
      </w:tblPr>
      <w:tblGrid>
        <w:gridCol w:w="9212"/>
      </w:tblGrid>
      <w:tr w:rsidR="00B40904" w:rsidRPr="007F2C0C" w:rsidTr="00AC51DB">
        <w:tc>
          <w:tcPr>
            <w:tcW w:w="9212"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13. Допълнителна </w:t>
            </w:r>
            <w:r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Pr="000E2660" w:rsidDel="007C2F71">
              <w:rPr>
                <w:rFonts w:ascii="Times New Roman" w:eastAsia="Times New Roman" w:hAnsi="Times New Roman" w:cs="Times New Roman"/>
                <w:sz w:val="24"/>
                <w:szCs w:val="24"/>
                <w:lang w:eastAsia="bg-BG"/>
              </w:rPr>
              <w:t xml:space="preserve"> </w:t>
            </w:r>
            <w:r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Pr="000E2660">
              <w:rPr>
                <w:rFonts w:ascii="Times New Roman" w:eastAsia="Times New Roman" w:hAnsi="Times New Roman" w:cs="Times New Roman"/>
                <w:sz w:val="24"/>
                <w:szCs w:val="24"/>
                <w:shd w:val="clear" w:color="auto" w:fill="FEFEFE"/>
              </w:rPr>
              <w:t>.</w:t>
            </w:r>
          </w:p>
          <w:p w:rsidR="000E2660" w:rsidRPr="00035B6F" w:rsidRDefault="003F2045" w:rsidP="00035B6F">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w:t>
            </w:r>
            <w:r w:rsidR="000E2660" w:rsidRPr="00035B6F">
              <w:rPr>
                <w:rFonts w:ascii="Times New Roman" w:eastAsia="Times New Roman" w:hAnsi="Times New Roman" w:cs="Times New Roman"/>
                <w:sz w:val="24"/>
                <w:szCs w:val="24"/>
                <w:lang w:eastAsia="bg-BG"/>
              </w:rPr>
              <w:t>. 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a) Поясненията по подадени искания се утвърждават от Председателя на УС на МИГ Чирпан.</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(6) Разясненията са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по отношение на условията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не съдържат становище относно качеството на проектното предложение и са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задължителни за всички кандидати;</w:t>
            </w:r>
          </w:p>
          <w:p w:rsidR="00B40904"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дадени са в срок до две седмици преди изтичане срока за кандидатстване.</w:t>
            </w:r>
          </w:p>
        </w:tc>
      </w:tr>
    </w:tbl>
    <w:p w:rsidR="00B40904" w:rsidRPr="007F2C0C" w:rsidRDefault="00B40904" w:rsidP="00E63C9B">
      <w:pPr>
        <w:pStyle w:val="Heading1"/>
        <w:rPr>
          <w:rFonts w:cs="Times New Roman"/>
          <w:szCs w:val="24"/>
        </w:rPr>
      </w:pPr>
      <w:bookmarkStart w:id="37" w:name="_Toc496871837"/>
      <w:bookmarkStart w:id="38" w:name="_Toc515462311"/>
      <w:r w:rsidRPr="007F2C0C">
        <w:rPr>
          <w:rFonts w:cs="Times New Roman"/>
          <w:szCs w:val="24"/>
        </w:rPr>
        <w:lastRenderedPageBreak/>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7"/>
      <w:bookmarkEnd w:id="38"/>
    </w:p>
    <w:p w:rsidR="005B763B" w:rsidRPr="007F2C0C" w:rsidRDefault="005B763B" w:rsidP="00E63C9B">
      <w:pPr>
        <w:pStyle w:val="Heading2"/>
        <w:rPr>
          <w:rFonts w:ascii="Times New Roman" w:hAnsi="Times New Roman" w:cs="Times New Roman"/>
          <w:sz w:val="24"/>
          <w:szCs w:val="24"/>
        </w:rPr>
      </w:pPr>
      <w:bookmarkStart w:id="39" w:name="_Toc515462312"/>
      <w:r w:rsidRPr="007F2C0C">
        <w:rPr>
          <w:rFonts w:ascii="Times New Roman" w:hAnsi="Times New Roman" w:cs="Times New Roman"/>
          <w:sz w:val="24"/>
          <w:szCs w:val="24"/>
        </w:rPr>
        <w:t>24.1. Списък с общи документи:</w:t>
      </w:r>
      <w:bookmarkEnd w:id="39"/>
    </w:p>
    <w:tbl>
      <w:tblPr>
        <w:tblStyle w:val="TableGrid"/>
        <w:tblW w:w="0" w:type="auto"/>
        <w:tblLook w:val="04A0" w:firstRow="1" w:lastRow="0" w:firstColumn="1" w:lastColumn="0" w:noHBand="0" w:noVBand="1"/>
      </w:tblPr>
      <w:tblGrid>
        <w:gridCol w:w="9212"/>
      </w:tblGrid>
      <w:tr w:rsidR="003446F7" w:rsidRPr="003446F7" w:rsidTr="00BE7DBB">
        <w:tc>
          <w:tcPr>
            <w:tcW w:w="9212" w:type="dxa"/>
          </w:tcPr>
          <w:p w:rsidR="001D0738" w:rsidRPr="00CB7147" w:rsidRDefault="001D0738" w:rsidP="001D0738">
            <w:pPr>
              <w:pStyle w:val="ListParagraph"/>
              <w:numPr>
                <w:ilvl w:val="0"/>
                <w:numId w:val="33"/>
              </w:numPr>
              <w:spacing w:after="200" w:line="276" w:lineRule="auto"/>
              <w:jc w:val="both"/>
            </w:pPr>
            <w:r w:rsidRPr="00CB7147">
              <w:rPr>
                <w:shd w:val="clear" w:color="auto" w:fill="FEFEFE"/>
              </w:rPr>
              <w:t>Основна информация за проектното предложение</w:t>
            </w:r>
            <w:r w:rsidRPr="00CB7147">
              <w:rPr>
                <w:shd w:val="clear" w:color="auto" w:fill="FEFEFE"/>
                <w:lang w:val="ru-RU"/>
              </w:rPr>
              <w:t xml:space="preserve"> </w:t>
            </w:r>
            <w:r w:rsidRPr="00CB7147">
              <w:rPr>
                <w:lang w:val="ru-RU"/>
              </w:rPr>
              <w:t>(</w:t>
            </w:r>
            <w:r w:rsidRPr="00CB7147">
              <w:rPr>
                <w:i/>
              </w:rPr>
              <w:t>Приложение № 1</w:t>
            </w:r>
            <w:r w:rsidR="00A24886" w:rsidRPr="00CB7147">
              <w:rPr>
                <w:i/>
              </w:rPr>
              <w:t xml:space="preserve"> от Документи за попълване към Условията за кандидатстване</w:t>
            </w:r>
            <w:r w:rsidRPr="00CB7147">
              <w:t>)</w:t>
            </w:r>
            <w:r w:rsidRPr="00CB7147">
              <w:rPr>
                <w:shd w:val="clear" w:color="auto" w:fill="FEFEFE"/>
              </w:rPr>
              <w:t xml:space="preserve">,  </w:t>
            </w:r>
            <w:r w:rsidRPr="00CB7147">
              <w:t>във формат „</w:t>
            </w:r>
            <w:r w:rsidRPr="00CB7147">
              <w:rPr>
                <w:lang w:val="en-US"/>
              </w:rPr>
              <w:t>pdf</w:t>
            </w:r>
            <w:r w:rsidRPr="00CB7147">
              <w:rPr>
                <w:lang w:val="ru-RU"/>
              </w:rPr>
              <w:t>”</w:t>
            </w:r>
            <w:r w:rsidRPr="00CB7147">
              <w:t>,</w:t>
            </w:r>
            <w:r w:rsidRPr="00CB7147">
              <w:rPr>
                <w:lang w:val="ru-RU"/>
              </w:rPr>
              <w:t xml:space="preserve"> </w:t>
            </w:r>
            <w:r w:rsidRPr="00CB7147">
              <w:t>подписан и сканиран от кандидата, както и във формат  „</w:t>
            </w:r>
            <w:r w:rsidRPr="00CB7147">
              <w:rPr>
                <w:lang w:val="en-US"/>
              </w:rPr>
              <w:t>doc</w:t>
            </w:r>
            <w:r w:rsidRPr="00CB7147">
              <w:t>“.</w:t>
            </w:r>
          </w:p>
          <w:p w:rsidR="001D0738" w:rsidRPr="00CB7147" w:rsidRDefault="001D0738" w:rsidP="001D0738">
            <w:pPr>
              <w:pStyle w:val="ListParagraph"/>
              <w:numPr>
                <w:ilvl w:val="0"/>
                <w:numId w:val="33"/>
              </w:numPr>
              <w:spacing w:after="200" w:line="276" w:lineRule="auto"/>
              <w:jc w:val="both"/>
            </w:pPr>
            <w:r w:rsidRPr="00CB7147">
              <w:t>Бизнес план (по образец) с подпис/и, печат на всяка страница и сканиран във формат „</w:t>
            </w:r>
            <w:r w:rsidRPr="00CB7147">
              <w:rPr>
                <w:lang w:val="en-US"/>
              </w:rPr>
              <w:t>pdf</w:t>
            </w:r>
            <w:r w:rsidRPr="00CB7147">
              <w:t>“ или „</w:t>
            </w:r>
            <w:r w:rsidRPr="00CB7147">
              <w:rPr>
                <w:lang w:val="en-US"/>
              </w:rPr>
              <w:t>jpg</w:t>
            </w:r>
            <w:r w:rsidRPr="00CB7147">
              <w:t>“</w:t>
            </w:r>
            <w:r w:rsidRPr="00CB7147">
              <w:rPr>
                <w:i/>
              </w:rPr>
              <w:t xml:space="preserve"> (Приложение № 2</w:t>
            </w:r>
            <w:r w:rsidR="00A24886" w:rsidRPr="00CB7147">
              <w:rPr>
                <w:i/>
              </w:rPr>
              <w:t xml:space="preserve"> от Документи за попълване към Условията за кандидатстване</w:t>
            </w:r>
            <w:r w:rsidRPr="00CB7147">
              <w:rPr>
                <w:i/>
              </w:rPr>
              <w:t>)</w:t>
            </w:r>
            <w:r w:rsidRPr="00CB7147">
              <w:t xml:space="preserve"> и таблиците от бизнес плана в „</w:t>
            </w:r>
            <w:r w:rsidRPr="00CB7147">
              <w:rPr>
                <w:lang w:val="en-US"/>
              </w:rPr>
              <w:t>xls</w:t>
            </w:r>
            <w:r w:rsidRPr="00CB7147">
              <w:t xml:space="preserve">” </w:t>
            </w:r>
            <w:r w:rsidRPr="00CB7147">
              <w:rPr>
                <w:i/>
              </w:rPr>
              <w:t xml:space="preserve">(Приложение № </w:t>
            </w:r>
            <w:r w:rsidRPr="00CB7147">
              <w:rPr>
                <w:i/>
                <w:lang w:val="ru-RU"/>
              </w:rPr>
              <w:t>3</w:t>
            </w:r>
            <w:r w:rsidR="00A24886" w:rsidRPr="00CB7147">
              <w:rPr>
                <w:i/>
              </w:rPr>
              <w:t xml:space="preserve"> от Документи за попълване към Условията за кандидатстване</w:t>
            </w:r>
            <w:r w:rsidRPr="00CB7147">
              <w:rPr>
                <w:i/>
              </w:rPr>
              <w:t>).</w:t>
            </w:r>
          </w:p>
          <w:p w:rsidR="001D0738" w:rsidRPr="00CB7147" w:rsidRDefault="001D0738" w:rsidP="001D0738">
            <w:pPr>
              <w:pStyle w:val="ListParagraph"/>
              <w:numPr>
                <w:ilvl w:val="0"/>
                <w:numId w:val="33"/>
              </w:numPr>
              <w:spacing w:after="200" w:line="276" w:lineRule="auto"/>
              <w:jc w:val="both"/>
            </w:pPr>
            <w:r w:rsidRPr="00CB7147">
              <w:t>Таблица за допустими инвестиции във формат „</w:t>
            </w:r>
            <w:r w:rsidRPr="00CB7147">
              <w:rPr>
                <w:lang w:val="en-US"/>
              </w:rPr>
              <w:t>pdf</w:t>
            </w:r>
            <w:r w:rsidRPr="00CB7147">
              <w:rPr>
                <w:lang w:val="ru-RU"/>
              </w:rPr>
              <w:t>”</w:t>
            </w:r>
            <w:r w:rsidRPr="00CB7147">
              <w:t>,</w:t>
            </w:r>
            <w:r w:rsidRPr="00CB7147">
              <w:rPr>
                <w:lang w:val="ru-RU"/>
              </w:rPr>
              <w:t xml:space="preserve"> </w:t>
            </w:r>
            <w:r w:rsidRPr="00CB7147">
              <w:t>подписан и сканиран от кандидата, както и във формат  „</w:t>
            </w:r>
            <w:r w:rsidRPr="00CB7147">
              <w:rPr>
                <w:lang w:val="en-US"/>
              </w:rPr>
              <w:t>xls</w:t>
            </w:r>
            <w:r w:rsidRPr="00CB7147">
              <w:t>“</w:t>
            </w:r>
            <w:r w:rsidRPr="00CB7147">
              <w:rPr>
                <w:lang w:val="ru-RU"/>
              </w:rPr>
              <w:t xml:space="preserve"> (</w:t>
            </w:r>
            <w:r w:rsidRPr="00CB7147">
              <w:rPr>
                <w:i/>
              </w:rPr>
              <w:t>Приложение № 4</w:t>
            </w:r>
            <w:r w:rsidR="00373812" w:rsidRPr="00CB7147">
              <w:rPr>
                <w:i/>
              </w:rPr>
              <w:t xml:space="preserve"> от Документи за попълване към Условията за кандидатстване</w:t>
            </w:r>
            <w:r w:rsidRPr="00CB7147">
              <w:t>).</w:t>
            </w:r>
          </w:p>
          <w:p w:rsidR="001D0738" w:rsidRPr="00CB7147" w:rsidRDefault="001D0738" w:rsidP="001D0738">
            <w:pPr>
              <w:pStyle w:val="ListParagraph"/>
              <w:numPr>
                <w:ilvl w:val="0"/>
                <w:numId w:val="33"/>
              </w:numPr>
              <w:spacing w:after="200" w:line="276" w:lineRule="auto"/>
              <w:jc w:val="both"/>
            </w:pPr>
            <w:r w:rsidRPr="00CB7147">
              <w:t xml:space="preserve">Декларация в оригинал по чл. 19 и 20 от Закона за защита на личните данни по образец </w:t>
            </w:r>
            <w:r w:rsidRPr="00CB7147">
              <w:rPr>
                <w:lang w:val="ru-RU"/>
              </w:rPr>
              <w:t>(</w:t>
            </w:r>
            <w:r w:rsidR="00373812" w:rsidRPr="00CB7147">
              <w:rPr>
                <w:i/>
              </w:rPr>
              <w:t xml:space="preserve">Приложение № 11 от Документи за попълване към Условията за кандидатстване </w:t>
            </w:r>
            <w:r w:rsidRPr="00CB7147">
              <w:rPr>
                <w:i/>
                <w:lang w:val="ru-RU"/>
              </w:rPr>
              <w:t>)</w:t>
            </w:r>
            <w:r w:rsidRPr="00CB7147">
              <w:t xml:space="preserve"> във формат „</w:t>
            </w:r>
            <w:r w:rsidRPr="00CB7147">
              <w:rPr>
                <w:lang w:val="en-US"/>
              </w:rPr>
              <w:t>pdf</w:t>
            </w:r>
            <w:r w:rsidRPr="00CB7147">
              <w:rPr>
                <w:lang w:val="ru-RU"/>
              </w:rPr>
              <w:t>”</w:t>
            </w:r>
            <w:r w:rsidRPr="00CB7147">
              <w:t>,</w:t>
            </w:r>
            <w:r w:rsidRPr="00CB7147">
              <w:rPr>
                <w:lang w:val="ru-RU"/>
              </w:rPr>
              <w:t xml:space="preserve"> </w:t>
            </w:r>
            <w:r w:rsidRPr="00CB7147">
              <w:t>подписан и сканиран от кандидата;</w:t>
            </w:r>
          </w:p>
          <w:p w:rsidR="001D0738" w:rsidRPr="00CB7147" w:rsidRDefault="001D0738" w:rsidP="001D0738">
            <w:pPr>
              <w:pStyle w:val="ListParagraph"/>
              <w:numPr>
                <w:ilvl w:val="0"/>
                <w:numId w:val="33"/>
              </w:numPr>
              <w:spacing w:after="200" w:line="276" w:lineRule="auto"/>
              <w:jc w:val="both"/>
            </w:pPr>
            <w:r w:rsidRPr="00CB7147">
              <w:t>Документ, издаден от обслужващата банка за банковата сметка на кандидата. Представя се във формат „</w:t>
            </w:r>
            <w:r w:rsidRPr="00CB7147">
              <w:rPr>
                <w:lang w:val="en-US"/>
              </w:rPr>
              <w:t>pdf</w:t>
            </w:r>
            <w:r w:rsidRPr="00CB7147">
              <w:rPr>
                <w:lang w:val="ru-RU"/>
              </w:rPr>
              <w:t>”</w:t>
            </w:r>
            <w:r w:rsidRPr="00CB7147">
              <w:t>.</w:t>
            </w:r>
          </w:p>
          <w:p w:rsidR="001D0738" w:rsidRPr="00CB7147" w:rsidRDefault="001D0738" w:rsidP="001D0738">
            <w:pPr>
              <w:pStyle w:val="ListParagraph"/>
              <w:numPr>
                <w:ilvl w:val="0"/>
                <w:numId w:val="33"/>
              </w:numPr>
              <w:spacing w:after="200" w:line="276" w:lineRule="auto"/>
              <w:jc w:val="both"/>
            </w:pPr>
            <w:r w:rsidRPr="00CB7147">
              <w:t xml:space="preserve"> </w:t>
            </w:r>
            <w:r w:rsidRPr="00CB7147">
              <w:rPr>
                <w:shd w:val="clear" w:color="auto" w:fill="FEFEFE"/>
                <w:lang w:val="ru-RU"/>
              </w:rPr>
              <w:t>С</w:t>
            </w:r>
            <w:r w:rsidRPr="00CB7147">
              <w:rPr>
                <w:shd w:val="clear" w:color="auto" w:fill="FEFEFE"/>
              </w:rPr>
              <w:t>видетелство за съдимост от представляващия/те кандидата; издадено не по-късно от 6 месеца преди представянето му;</w:t>
            </w:r>
            <w:r w:rsidRPr="00CB7147">
              <w:t xml:space="preserve"> Представя се във формат „</w:t>
            </w:r>
            <w:r w:rsidRPr="00CB7147">
              <w:rPr>
                <w:lang w:val="en-US"/>
              </w:rPr>
              <w:t>pdf</w:t>
            </w:r>
            <w:r w:rsidRPr="00CB7147">
              <w:rPr>
                <w:lang w:val="ru-RU"/>
              </w:rPr>
              <w:t>”</w:t>
            </w:r>
            <w:r w:rsidRPr="00CB7147">
              <w:t>.</w:t>
            </w:r>
          </w:p>
          <w:p w:rsidR="001D0738" w:rsidRPr="00CB7147" w:rsidRDefault="001D0738" w:rsidP="001D0738">
            <w:pPr>
              <w:pStyle w:val="ListParagraph"/>
              <w:numPr>
                <w:ilvl w:val="0"/>
                <w:numId w:val="33"/>
              </w:numPr>
              <w:spacing w:after="200" w:line="276" w:lineRule="auto"/>
              <w:jc w:val="both"/>
            </w:pPr>
            <w:r w:rsidRPr="00CB7147">
              <w:rPr>
                <w:shd w:val="clear" w:color="auto" w:fill="FEFEFE"/>
              </w:rPr>
              <w:t xml:space="preserve">Декларация съгласно приложение № 6 от Наредба 22 от представляващия/те кандидата </w:t>
            </w:r>
            <w:r w:rsidRPr="00CB7147">
              <w:rPr>
                <w:lang w:val="ru-RU"/>
              </w:rPr>
              <w:t>(</w:t>
            </w:r>
            <w:r w:rsidRPr="00CB7147">
              <w:rPr>
                <w:i/>
              </w:rPr>
              <w:t xml:space="preserve">Приложение № </w:t>
            </w:r>
            <w:r w:rsidRPr="00CB7147">
              <w:rPr>
                <w:i/>
                <w:lang w:val="ru-RU"/>
              </w:rPr>
              <w:t>9</w:t>
            </w:r>
            <w:r w:rsidR="00373812" w:rsidRPr="00CB7147">
              <w:rPr>
                <w:i/>
              </w:rPr>
              <w:t xml:space="preserve"> от Документи за попълване към Условията за кандидатстване</w:t>
            </w:r>
            <w:r w:rsidRPr="00CB7147">
              <w:rPr>
                <w:i/>
                <w:lang w:val="ru-RU"/>
              </w:rPr>
              <w:t>)</w:t>
            </w:r>
            <w:r w:rsidRPr="00CB7147">
              <w:t xml:space="preserve"> подписана, подпечатана и сканирана във формат  „</w:t>
            </w:r>
            <w:r w:rsidRPr="00CB7147">
              <w:rPr>
                <w:lang w:val="en-US"/>
              </w:rPr>
              <w:t>pdf</w:t>
            </w:r>
            <w:r w:rsidRPr="00CB7147">
              <w:rPr>
                <w:lang w:val="ru-RU"/>
              </w:rPr>
              <w:t>”</w:t>
            </w:r>
            <w:r w:rsidRPr="00CB7147">
              <w:t>.</w:t>
            </w:r>
          </w:p>
          <w:p w:rsidR="001D0738" w:rsidRPr="00CB7147" w:rsidRDefault="001D0738" w:rsidP="001D0738">
            <w:pPr>
              <w:pStyle w:val="ListParagraph"/>
              <w:numPr>
                <w:ilvl w:val="0"/>
                <w:numId w:val="33"/>
              </w:numPr>
              <w:spacing w:after="200" w:line="276" w:lineRule="auto"/>
              <w:jc w:val="both"/>
            </w:pPr>
            <w:r w:rsidRPr="00CB7147">
              <w:rPr>
                <w:shd w:val="clear" w:color="auto" w:fill="FEFEFE"/>
              </w:rPr>
              <w:t>Декларация за нередности от</w:t>
            </w:r>
            <w:r w:rsidRPr="00CB7147">
              <w:t xml:space="preserve"> </w:t>
            </w:r>
            <w:r w:rsidRPr="00CB7147">
              <w:rPr>
                <w:shd w:val="clear" w:color="auto" w:fill="FEFEFE"/>
              </w:rPr>
              <w:t xml:space="preserve">представляващия/те кандидата  </w:t>
            </w:r>
            <w:r w:rsidRPr="00CB7147">
              <w:rPr>
                <w:lang w:val="ru-RU"/>
              </w:rPr>
              <w:t>(</w:t>
            </w:r>
            <w:r w:rsidRPr="00CB7147">
              <w:rPr>
                <w:i/>
              </w:rPr>
              <w:t xml:space="preserve">Приложение № </w:t>
            </w:r>
            <w:r w:rsidR="00373812" w:rsidRPr="00CB7147">
              <w:rPr>
                <w:i/>
                <w:lang w:val="ru-RU"/>
              </w:rPr>
              <w:t>13</w:t>
            </w:r>
            <w:r w:rsidR="00373812" w:rsidRPr="00CB7147">
              <w:rPr>
                <w:i/>
              </w:rPr>
              <w:t xml:space="preserve"> от Документи за попълване към Условията за кандидатстване</w:t>
            </w:r>
            <w:r w:rsidRPr="00CB7147">
              <w:rPr>
                <w:i/>
                <w:lang w:val="ru-RU"/>
              </w:rPr>
              <w:t>)</w:t>
            </w:r>
            <w:r w:rsidRPr="00CB7147">
              <w:t xml:space="preserve"> подписана, подпечатана и сканирана във формат  „</w:t>
            </w:r>
            <w:r w:rsidRPr="00CB7147">
              <w:rPr>
                <w:lang w:val="en-US"/>
              </w:rPr>
              <w:t>pdf</w:t>
            </w:r>
            <w:r w:rsidRPr="00CB7147">
              <w:rPr>
                <w:lang w:val="ru-RU"/>
              </w:rPr>
              <w:t>”</w:t>
            </w:r>
            <w:r w:rsidRPr="00CB7147">
              <w:t>.</w:t>
            </w:r>
          </w:p>
          <w:p w:rsidR="001D0738" w:rsidRPr="00CB7147" w:rsidRDefault="001D0738" w:rsidP="001D0738">
            <w:pPr>
              <w:pStyle w:val="ListParagraph"/>
              <w:numPr>
                <w:ilvl w:val="0"/>
                <w:numId w:val="33"/>
              </w:numPr>
              <w:spacing w:after="200" w:line="276" w:lineRule="auto"/>
              <w:jc w:val="both"/>
            </w:pPr>
            <w:r w:rsidRPr="00CB7147">
              <w:t xml:space="preserve">Нотариално заверено изрично пълномощно, в случай че документите не се подават лично от кандидата. Представя се във формат „pdf“ или „jpg“. </w:t>
            </w:r>
          </w:p>
          <w:p w:rsidR="001D0738" w:rsidRPr="00CB7147" w:rsidRDefault="001D0738" w:rsidP="001D0738">
            <w:pPr>
              <w:pStyle w:val="ListParagraph"/>
              <w:numPr>
                <w:ilvl w:val="0"/>
                <w:numId w:val="33"/>
              </w:numPr>
              <w:spacing w:after="200" w:line="276" w:lineRule="auto"/>
              <w:jc w:val="both"/>
            </w:pPr>
            <w:r w:rsidRPr="00CB7147">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CB7147">
              <w:rPr>
                <w:i/>
              </w:rPr>
              <w:t xml:space="preserve">“. </w:t>
            </w:r>
          </w:p>
          <w:p w:rsidR="001D0738" w:rsidRPr="00CB7147" w:rsidRDefault="001D0738" w:rsidP="001D0738">
            <w:pPr>
              <w:pStyle w:val="ListParagraph"/>
              <w:numPr>
                <w:ilvl w:val="0"/>
                <w:numId w:val="33"/>
              </w:numPr>
              <w:spacing w:after="200" w:line="276" w:lineRule="auto"/>
              <w:jc w:val="both"/>
            </w:pPr>
            <w:r w:rsidRPr="00CB7147">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w:t>
            </w:r>
            <w:r w:rsidRPr="00CB7147">
              <w:lastRenderedPageBreak/>
              <w:t xml:space="preserve">документа се изисква по ЗООС и/или по Закона за водите). Представя се във формат „pdf“ или „jpg“ </w:t>
            </w:r>
          </w:p>
          <w:p w:rsidR="001D0738" w:rsidRPr="00CB7147" w:rsidRDefault="001D0738" w:rsidP="00C33238">
            <w:pPr>
              <w:pStyle w:val="ListParagraph"/>
              <w:numPr>
                <w:ilvl w:val="0"/>
                <w:numId w:val="33"/>
              </w:numPr>
              <w:jc w:val="both"/>
            </w:pPr>
            <w:r w:rsidRPr="00CB7147">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r w:rsidR="00C36D32" w:rsidRPr="00CB7147">
              <w:t xml:space="preserve"> Представя се във формат „pdf“ или „jpg“ </w:t>
            </w:r>
          </w:p>
          <w:p w:rsidR="001D0738" w:rsidRPr="00CB7147" w:rsidRDefault="001D0738" w:rsidP="00C33238">
            <w:pPr>
              <w:pStyle w:val="ListParagraph"/>
              <w:numPr>
                <w:ilvl w:val="0"/>
                <w:numId w:val="33"/>
              </w:numPr>
              <w:jc w:val="both"/>
            </w:pPr>
            <w:r w:rsidRPr="00CB7147">
              <w:t xml:space="preserve"> Разрешително за водовземане и/или разрешително за ползване на воден обект в случаите, предвидени в Закона за водите (когато е приложимо);</w:t>
            </w:r>
            <w:r w:rsidR="00C36D32" w:rsidRPr="00CB7147">
              <w:t xml:space="preserve"> Представя се във формат „pdf“ или „jpg“ </w:t>
            </w:r>
          </w:p>
          <w:p w:rsidR="001D0738" w:rsidRPr="00CB7147" w:rsidRDefault="001D0738" w:rsidP="00C33238">
            <w:pPr>
              <w:pStyle w:val="ListParagraph"/>
              <w:numPr>
                <w:ilvl w:val="0"/>
                <w:numId w:val="33"/>
              </w:numPr>
              <w:jc w:val="both"/>
            </w:pPr>
            <w:r w:rsidRPr="00CB7147">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C36D32" w:rsidRPr="00CB7147">
              <w:t xml:space="preserve"> Представя се във формат „pdf“ или „jpg“ </w:t>
            </w:r>
          </w:p>
          <w:p w:rsidR="001D0738" w:rsidRPr="00CB7147" w:rsidRDefault="001D0738" w:rsidP="00C33238">
            <w:pPr>
              <w:pStyle w:val="ListParagraph"/>
              <w:numPr>
                <w:ilvl w:val="0"/>
                <w:numId w:val="33"/>
              </w:numPr>
              <w:spacing w:after="200" w:line="276" w:lineRule="auto"/>
              <w:jc w:val="both"/>
            </w:pPr>
            <w:r w:rsidRPr="00CB7147">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1D0738" w:rsidRPr="00CB7147" w:rsidRDefault="001D0738" w:rsidP="001D0738">
            <w:pPr>
              <w:pStyle w:val="ListParagraph"/>
              <w:numPr>
                <w:ilvl w:val="0"/>
                <w:numId w:val="33"/>
              </w:numPr>
              <w:spacing w:after="200" w:line="276" w:lineRule="auto"/>
            </w:pPr>
            <w:r w:rsidRPr="00CB7147">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1D0738" w:rsidRPr="00CB7147" w:rsidRDefault="001D0738" w:rsidP="001D0738">
            <w:pPr>
              <w:pStyle w:val="ListParagraph"/>
              <w:numPr>
                <w:ilvl w:val="0"/>
                <w:numId w:val="33"/>
              </w:numPr>
              <w:spacing w:after="200" w:line="276" w:lineRule="auto"/>
              <w:jc w:val="both"/>
            </w:pPr>
            <w:r w:rsidRPr="00CB7147">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CB7147">
              <w:rPr>
                <w:lang w:val="en-US"/>
              </w:rPr>
              <w:t xml:space="preserve">"pdf' </w:t>
            </w:r>
            <w:r w:rsidRPr="00CB7147">
              <w:t xml:space="preserve">или </w:t>
            </w:r>
            <w:r w:rsidRPr="00CB7147">
              <w:rPr>
                <w:lang w:val="en-US"/>
              </w:rPr>
              <w:t>"jpg";</w:t>
            </w:r>
          </w:p>
          <w:p w:rsidR="001D0738" w:rsidRPr="00CB7147" w:rsidRDefault="001D0738" w:rsidP="001D0738">
            <w:pPr>
              <w:pStyle w:val="ListParagraph"/>
              <w:numPr>
                <w:ilvl w:val="0"/>
                <w:numId w:val="33"/>
              </w:numPr>
              <w:spacing w:after="200" w:line="276" w:lineRule="auto"/>
              <w:jc w:val="both"/>
            </w:pPr>
            <w:r w:rsidRPr="00CB7147">
              <w:t xml:space="preserve">Декларация по </w:t>
            </w:r>
            <w:hyperlink r:id="rId17" w:history="1">
              <w:r w:rsidRPr="00CB7147">
                <w:rPr>
                  <w:rStyle w:val="Hyperlink"/>
                  <w:color w:val="auto"/>
                  <w:u w:val="none"/>
                </w:rPr>
                <w:t>чл. 4а, ал. 1 от ЗМСП</w:t>
              </w:r>
            </w:hyperlink>
            <w:r w:rsidRPr="00CB7147">
              <w:t xml:space="preserve"> (по образец) с подпис/и, печат и сканирана във формат „</w:t>
            </w:r>
            <w:r w:rsidRPr="00CB7147">
              <w:rPr>
                <w:lang w:val="en-US"/>
              </w:rPr>
              <w:t>pdf</w:t>
            </w:r>
            <w:r w:rsidRPr="00CB7147">
              <w:t>“ или „</w:t>
            </w:r>
            <w:r w:rsidRPr="00CB7147">
              <w:rPr>
                <w:lang w:val="en-US"/>
              </w:rPr>
              <w:t>jpg</w:t>
            </w:r>
            <w:r w:rsidRPr="00CB7147">
              <w:t>“</w:t>
            </w:r>
            <w:r w:rsidRPr="00CB7147">
              <w:rPr>
                <w:i/>
              </w:rPr>
              <w:t>(Приложение № 8</w:t>
            </w:r>
            <w:r w:rsidR="00373812" w:rsidRPr="00CB7147">
              <w:rPr>
                <w:i/>
              </w:rPr>
              <w:t xml:space="preserve"> от Документи за попълване към Условията за кандидатстване</w:t>
            </w:r>
            <w:r w:rsidRPr="00CB7147">
              <w:rPr>
                <w:i/>
              </w:rPr>
              <w:t>).</w:t>
            </w:r>
          </w:p>
          <w:p w:rsidR="001D0738" w:rsidRPr="00CB7147" w:rsidRDefault="001D0738" w:rsidP="001D0738">
            <w:pPr>
              <w:pStyle w:val="ListParagraph"/>
              <w:numPr>
                <w:ilvl w:val="0"/>
                <w:numId w:val="33"/>
              </w:numPr>
              <w:spacing w:after="200" w:line="276" w:lineRule="auto"/>
              <w:jc w:val="both"/>
            </w:pPr>
            <w:r w:rsidRPr="00CB7147">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w:t>
            </w:r>
            <w:r w:rsidR="003446F7" w:rsidRPr="00CB7147">
              <w:t>(когато е приложимо);</w:t>
            </w:r>
            <w:r w:rsidRPr="00CB7147">
              <w:t xml:space="preserve">Представят се във формат </w:t>
            </w:r>
            <w:r w:rsidRPr="00CB7147">
              <w:rPr>
                <w:lang w:val="ru-RU"/>
              </w:rPr>
              <w:t>"</w:t>
            </w:r>
            <w:r w:rsidRPr="00CB7147">
              <w:rPr>
                <w:lang w:val="en-US"/>
              </w:rPr>
              <w:t>pdf</w:t>
            </w:r>
            <w:r w:rsidRPr="00CB7147">
              <w:rPr>
                <w:lang w:val="ru-RU"/>
              </w:rPr>
              <w:t xml:space="preserve">' </w:t>
            </w:r>
            <w:r w:rsidRPr="00CB7147">
              <w:t xml:space="preserve">или </w:t>
            </w:r>
            <w:r w:rsidRPr="00CB7147">
              <w:rPr>
                <w:lang w:val="ru-RU"/>
              </w:rPr>
              <w:t>"</w:t>
            </w:r>
            <w:r w:rsidRPr="00CB7147">
              <w:rPr>
                <w:lang w:val="en-US"/>
              </w:rPr>
              <w:t>jpg</w:t>
            </w:r>
            <w:r w:rsidRPr="00CB7147">
              <w:rPr>
                <w:lang w:val="ru-RU"/>
              </w:rPr>
              <w:t>";</w:t>
            </w:r>
          </w:p>
          <w:p w:rsidR="001D0738" w:rsidRPr="00CB7147" w:rsidRDefault="001D0738" w:rsidP="001F3C8D">
            <w:pPr>
              <w:pStyle w:val="ListParagraph"/>
              <w:numPr>
                <w:ilvl w:val="0"/>
                <w:numId w:val="33"/>
              </w:numPr>
              <w:jc w:val="both"/>
            </w:pPr>
            <w:r w:rsidRPr="00CB7147">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1F3C8D" w:rsidRPr="00CB7147">
              <w:t xml:space="preserve"> Представя се във формат "pdf' или "jpg";</w:t>
            </w:r>
          </w:p>
          <w:p w:rsidR="001D0738" w:rsidRPr="00CB7147" w:rsidRDefault="001D0738" w:rsidP="001D0738">
            <w:pPr>
              <w:pStyle w:val="ListParagraph"/>
              <w:numPr>
                <w:ilvl w:val="0"/>
                <w:numId w:val="33"/>
              </w:numPr>
              <w:spacing w:after="200" w:line="276" w:lineRule="auto"/>
              <w:jc w:val="both"/>
            </w:pPr>
            <w:r w:rsidRPr="00CB7147">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w:t>
            </w:r>
            <w:r w:rsidRPr="00CB7147">
              <w:rPr>
                <w:lang w:val="en-US"/>
              </w:rPr>
              <w:t>jpg</w:t>
            </w:r>
            <w:r w:rsidRPr="00CB7147">
              <w:rPr>
                <w:lang w:val="ru-RU"/>
              </w:rPr>
              <w:t>”.</w:t>
            </w:r>
            <w:r w:rsidRPr="00CB7147">
              <w:t xml:space="preserve"> </w:t>
            </w:r>
          </w:p>
          <w:p w:rsidR="001D0738" w:rsidRPr="00CB7147" w:rsidRDefault="001D0738" w:rsidP="001D0738">
            <w:pPr>
              <w:pStyle w:val="ListParagraph"/>
              <w:numPr>
                <w:ilvl w:val="0"/>
                <w:numId w:val="33"/>
              </w:numPr>
              <w:spacing w:after="200" w:line="276" w:lineRule="auto"/>
              <w:jc w:val="both"/>
            </w:pPr>
            <w:r w:rsidRPr="00CB7147">
              <w:t xml:space="preserve"> Предварителни или окончателни договори с описани вид, количества и цена на суровините (</w:t>
            </w:r>
            <w:r w:rsidRPr="00CB7147">
              <w:rPr>
                <w:i/>
              </w:rPr>
              <w:t xml:space="preserve">важи в случаите, когато не се предвижда използване на биомаса, </w:t>
            </w:r>
            <w:r w:rsidRPr="00CB7147">
              <w:rPr>
                <w:i/>
              </w:rPr>
              <w:lastRenderedPageBreak/>
              <w:t>получена в резултат на земеделската или преработвателната дейност на кандидата</w:t>
            </w:r>
            <w:r w:rsidRPr="00CB7147">
              <w:t>) и/или декларация от кандидата с описани вид и количества на суровините (</w:t>
            </w:r>
            <w:r w:rsidRPr="00CB7147">
              <w:rPr>
                <w:i/>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CB7147">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CB7147">
              <w:rPr>
                <w:i/>
              </w:rPr>
              <w:t>важи в случаите на проекти, включващи инвестиции за производството на биоенергия за собствени нужди</w:t>
            </w:r>
            <w:r w:rsidRPr="00CB7147">
              <w:t xml:space="preserve">). Представя се във формат „pdf“ или „jpg“. </w:t>
            </w:r>
          </w:p>
          <w:p w:rsidR="001D0738" w:rsidRPr="00CB7147" w:rsidRDefault="001D0738" w:rsidP="001D0738">
            <w:pPr>
              <w:pStyle w:val="ListParagraph"/>
              <w:numPr>
                <w:ilvl w:val="0"/>
                <w:numId w:val="33"/>
              </w:numPr>
              <w:spacing w:after="200" w:line="276" w:lineRule="auto"/>
              <w:jc w:val="both"/>
            </w:pPr>
            <w:r w:rsidRPr="00CB7147">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CB7147">
              <w:rPr>
                <w:i/>
              </w:rPr>
              <w:t>важи в случаите, когато кандидатът не се явява възложител по чл. 5 и 6 от Закона за обществените поръчки</w:t>
            </w:r>
            <w:r w:rsidRPr="00CB7147">
              <w:t>). Представя се във формат „pdf“ или „</w:t>
            </w:r>
            <w:r w:rsidRPr="00CB7147">
              <w:rPr>
                <w:lang w:val="en-US"/>
              </w:rPr>
              <w:t>jpg</w:t>
            </w:r>
            <w:r w:rsidRPr="00CB7147">
              <w:rPr>
                <w:lang w:val="ru-RU"/>
              </w:rPr>
              <w:t>”.</w:t>
            </w:r>
            <w:r w:rsidRPr="00CB7147">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Pr="00CB7147">
              <w:rPr>
                <w:lang w:val="en-US"/>
              </w:rPr>
              <w:t>xls</w:t>
            </w:r>
            <w:r w:rsidRPr="00CB7147">
              <w:rPr>
                <w:lang w:val="ru-RU"/>
              </w:rPr>
              <w:t>”.</w:t>
            </w:r>
            <w:r w:rsidRPr="00CB7147">
              <w:t xml:space="preserve"> </w:t>
            </w:r>
          </w:p>
          <w:p w:rsidR="001D0738" w:rsidRPr="00CB7147" w:rsidRDefault="001D0738" w:rsidP="001D0738">
            <w:pPr>
              <w:pStyle w:val="ListParagraph"/>
              <w:numPr>
                <w:ilvl w:val="0"/>
                <w:numId w:val="33"/>
              </w:numPr>
              <w:spacing w:after="200" w:line="276" w:lineRule="auto"/>
              <w:jc w:val="both"/>
            </w:pPr>
            <w:r w:rsidRPr="00CB7147">
              <w:t>Договор за финансов лизинг с приложен към него погасителен план за изплащане на лизинговите вноски (</w:t>
            </w:r>
            <w:r w:rsidRPr="00CB7147">
              <w:rPr>
                <w:i/>
              </w:rPr>
              <w:t>важи в случай, че проектът включва разходи за закупуване на активи чрез финансов лизинг</w:t>
            </w:r>
            <w:r w:rsidRPr="00CB7147">
              <w:t>). Представя се във формат „pdf“ или „</w:t>
            </w:r>
            <w:r w:rsidRPr="00CB7147">
              <w:rPr>
                <w:lang w:val="en-US"/>
              </w:rPr>
              <w:t>jpg</w:t>
            </w:r>
            <w:r w:rsidRPr="00CB7147">
              <w:t xml:space="preserve">”. </w:t>
            </w:r>
          </w:p>
          <w:p w:rsidR="001D0738" w:rsidRPr="00CB7147" w:rsidRDefault="001D0738" w:rsidP="001D0738">
            <w:pPr>
              <w:pStyle w:val="ListParagraph"/>
              <w:numPr>
                <w:ilvl w:val="0"/>
                <w:numId w:val="33"/>
              </w:numPr>
              <w:spacing w:after="200" w:line="276" w:lineRule="auto"/>
              <w:jc w:val="both"/>
            </w:pPr>
            <w:r w:rsidRPr="00CB7147">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CB7147">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r w:rsidRPr="00CB7147">
              <w:t xml:space="preserve"> </w:t>
            </w:r>
          </w:p>
          <w:p w:rsidR="001D0738" w:rsidRPr="00CB7147" w:rsidRDefault="001D0738" w:rsidP="001D0738">
            <w:pPr>
              <w:pStyle w:val="ListParagraph"/>
              <w:numPr>
                <w:ilvl w:val="0"/>
                <w:numId w:val="33"/>
              </w:numPr>
              <w:spacing w:after="200" w:line="276" w:lineRule="auto"/>
              <w:jc w:val="both"/>
            </w:pPr>
            <w:r w:rsidRPr="00CB7147">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CB7147">
              <w:rPr>
                <w:i/>
              </w:rPr>
              <w:t xml:space="preserve">Приложение № </w:t>
            </w:r>
            <w:r w:rsidR="00373812" w:rsidRPr="00CB7147">
              <w:rPr>
                <w:i/>
              </w:rPr>
              <w:t>18 от Документи за попълване към Условията за кандидатстване</w:t>
            </w:r>
            <w:r w:rsidR="00373812" w:rsidRPr="00CB7147">
              <w:t xml:space="preserve"> </w:t>
            </w:r>
            <w:r w:rsidRPr="00CB7147">
              <w:t>(</w:t>
            </w:r>
            <w:r w:rsidRPr="00CB7147">
              <w:rPr>
                <w:i/>
              </w:rPr>
              <w:t xml:space="preserve">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w:t>
            </w:r>
            <w:r w:rsidRPr="00CB7147">
              <w:rPr>
                <w:i/>
              </w:rPr>
              <w:lastRenderedPageBreak/>
              <w:t>се във формат "pdf'/"jpg"/"xls"</w:t>
            </w:r>
          </w:p>
          <w:p w:rsidR="001D0738" w:rsidRPr="00CB7147" w:rsidRDefault="001D0738" w:rsidP="001D0738">
            <w:pPr>
              <w:pStyle w:val="ListParagraph"/>
              <w:numPr>
                <w:ilvl w:val="0"/>
                <w:numId w:val="33"/>
              </w:numPr>
              <w:spacing w:after="200" w:line="276" w:lineRule="auto"/>
              <w:jc w:val="both"/>
            </w:pPr>
            <w:r w:rsidRPr="00CB7147">
              <w:t xml:space="preserve"> Решение на кандидата за избор на доставчик/изпълнител (</w:t>
            </w:r>
            <w:r w:rsidRPr="00CB7147">
              <w:rPr>
                <w:i/>
              </w:rPr>
              <w:t>важи в случаите, когато кандидатът не се явява възложител по чл. 5 и 6</w:t>
            </w:r>
            <w:r w:rsidRPr="00CB7147">
              <w:t xml:space="preserve"> </w:t>
            </w:r>
            <w:hyperlink r:id="rId18" w:history="1">
              <w:r w:rsidRPr="00CB7147">
                <w:rPr>
                  <w:rStyle w:val="Hyperlink"/>
                  <w:i/>
                  <w:color w:val="auto"/>
                </w:rPr>
                <w:t>от Закона за обществените поръчки</w:t>
              </w:r>
            </w:hyperlink>
            <w:r w:rsidRPr="00CB7147">
              <w:t>), а когато избраната оферта не е с най-ниска цена – и писмена обосновка за мотивите, обусловили избора (</w:t>
            </w:r>
            <w:r w:rsidRPr="00CB7147">
              <w:rPr>
                <w:i/>
              </w:rPr>
              <w:t xml:space="preserve">важи в случаите по т. 13 от Раздел 14.2 „Условия за допустимост на разходите“ </w:t>
            </w:r>
            <w:r w:rsidRPr="00CB7147">
              <w:t>). Представя се във формат „pdf“ или „</w:t>
            </w:r>
            <w:r w:rsidRPr="00CB7147">
              <w:rPr>
                <w:lang w:val="en-US"/>
              </w:rPr>
              <w:t>jpg</w:t>
            </w:r>
            <w:r w:rsidRPr="00CB7147">
              <w:t xml:space="preserve">”. </w:t>
            </w:r>
          </w:p>
          <w:p w:rsidR="001D0738" w:rsidRPr="00CB7147" w:rsidRDefault="001D0738" w:rsidP="001D0738">
            <w:pPr>
              <w:pStyle w:val="ListParagraph"/>
              <w:numPr>
                <w:ilvl w:val="0"/>
                <w:numId w:val="33"/>
              </w:numPr>
              <w:spacing w:after="200" w:line="276" w:lineRule="auto"/>
              <w:jc w:val="both"/>
            </w:pPr>
            <w:r w:rsidRPr="00CB7147">
              <w:t xml:space="preserve"> Документ за собственост на земя и/или друг вид недвижими имоти, обект на инвестицията (</w:t>
            </w:r>
            <w:r w:rsidRPr="00CB7147">
              <w:rPr>
                <w:i/>
              </w:rPr>
              <w:t>представя се в случаите, когато проектът ще се изпълнява върху имот – собственост на кандидата</w:t>
            </w:r>
            <w:r w:rsidRPr="00CB7147">
              <w:t xml:space="preserve">). Представя се във формат „pdf“ или „jpg“. </w:t>
            </w:r>
          </w:p>
          <w:p w:rsidR="001D0738" w:rsidRPr="00CB7147" w:rsidRDefault="001D0738" w:rsidP="00971C80">
            <w:pPr>
              <w:pStyle w:val="ListParagraph"/>
              <w:numPr>
                <w:ilvl w:val="0"/>
                <w:numId w:val="33"/>
              </w:numPr>
              <w:spacing w:after="200" w:line="276" w:lineRule="auto"/>
              <w:jc w:val="both"/>
            </w:pPr>
            <w:r w:rsidRPr="00CB7147">
              <w:t xml:space="preserve">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CB7147">
              <w:rPr>
                <w:i/>
              </w:rPr>
              <w:t>(</w:t>
            </w:r>
            <w:r w:rsidR="00971C80" w:rsidRPr="00CB7147">
              <w:rPr>
                <w:i/>
              </w:rPr>
              <w:t>В случаите , когато имотът не е собственост на</w:t>
            </w:r>
            <w:r w:rsidR="003446F7" w:rsidRPr="00CB7147">
              <w:rPr>
                <w:i/>
              </w:rPr>
              <w:t xml:space="preserve"> кандидата</w:t>
            </w:r>
            <w:r w:rsidR="00971C80" w:rsidRPr="00CB7147">
              <w:rPr>
                <w:i/>
              </w:rPr>
              <w:t xml:space="preserve"> и се кандидатства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r w:rsidR="00971C80" w:rsidRPr="00CB7147">
              <w:t xml:space="preserve">); </w:t>
            </w:r>
            <w:r w:rsidRPr="00CB7147">
              <w:t xml:space="preserve">Представя се във формат „pdf“ или „jpg“. </w:t>
            </w:r>
          </w:p>
          <w:p w:rsidR="001D0738" w:rsidRPr="00CB7147" w:rsidRDefault="001D0738" w:rsidP="00971C80">
            <w:pPr>
              <w:pStyle w:val="ListParagraph"/>
              <w:numPr>
                <w:ilvl w:val="0"/>
                <w:numId w:val="33"/>
              </w:numPr>
              <w:spacing w:after="200" w:line="276" w:lineRule="auto"/>
              <w:jc w:val="both"/>
              <w:rPr>
                <w:i/>
              </w:rPr>
            </w:pPr>
            <w:r w:rsidRPr="00CB7147">
              <w:t xml:space="preserve">Документ за ползване на имота за срок не по-малко от 6 години считано от датата на подаване на проектното предложение </w:t>
            </w:r>
            <w:r w:rsidRPr="00CB7147">
              <w:rPr>
                <w:i/>
              </w:rPr>
              <w:t>(</w:t>
            </w:r>
            <w:r w:rsidR="00971C80" w:rsidRPr="00CB7147">
              <w:rPr>
                <w:i/>
              </w:rPr>
              <w:t>когато имотът не е собственост на кандидата и в случай на кандидатстване за разходи за:</w:t>
            </w:r>
            <w:r w:rsidR="003446F7" w:rsidRPr="00CB7147">
              <w:rPr>
                <w:i/>
              </w:rPr>
              <w:t xml:space="preserve"> </w:t>
            </w:r>
            <w:r w:rsidR="00971C80" w:rsidRPr="00CB7147">
              <w:rPr>
                <w:i/>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r w:rsidR="003446F7" w:rsidRPr="00CB7147">
              <w:rPr>
                <w:i/>
              </w:rPr>
              <w:t xml:space="preserve"> </w:t>
            </w:r>
            <w:r w:rsidR="00971C80" w:rsidRPr="00CB7147">
              <w:rPr>
                <w:i/>
              </w:rPr>
              <w:t>б) СМР извън случаите по т. 29</w:t>
            </w:r>
            <w:r w:rsidRPr="00CB7147">
              <w:rPr>
                <w:i/>
              </w:rPr>
              <w:t>).</w:t>
            </w:r>
            <w:r w:rsidRPr="00CB7147">
              <w:t xml:space="preserve"> Представя се във формат „pdf“ или „jpg“. </w:t>
            </w:r>
          </w:p>
          <w:p w:rsidR="001D0738" w:rsidRPr="00CB7147" w:rsidRDefault="001D0738" w:rsidP="00971C80">
            <w:pPr>
              <w:pStyle w:val="ListParagraph"/>
              <w:numPr>
                <w:ilvl w:val="0"/>
                <w:numId w:val="33"/>
              </w:numPr>
              <w:spacing w:after="200" w:line="276" w:lineRule="auto"/>
              <w:jc w:val="both"/>
            </w:pPr>
            <w:r w:rsidRPr="00CB7147">
              <w:t xml:space="preserve">Документ за ползване на сградата/помещението за срок не по-малко от 6 години считано от датата на подаване на проектното предложение </w:t>
            </w:r>
            <w:r w:rsidRPr="00CB7147">
              <w:rPr>
                <w:i/>
              </w:rPr>
              <w:t>(</w:t>
            </w:r>
            <w:r w:rsidR="0044394A" w:rsidRPr="00CB7147">
              <w:rPr>
                <w:i/>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w:t>
            </w:r>
            <w:r w:rsidRPr="00CB7147">
              <w:rPr>
                <w:i/>
              </w:rPr>
              <w:t xml:space="preserve">). </w:t>
            </w:r>
            <w:r w:rsidRPr="00CB7147">
              <w:t xml:space="preserve">Представя се във формат „pdf“ или „jpg“. </w:t>
            </w:r>
          </w:p>
          <w:p w:rsidR="001D0738" w:rsidRPr="00CB7147" w:rsidRDefault="001D0738" w:rsidP="00971C80">
            <w:pPr>
              <w:pStyle w:val="ListParagraph"/>
              <w:numPr>
                <w:ilvl w:val="0"/>
                <w:numId w:val="33"/>
              </w:numPr>
              <w:spacing w:after="200" w:line="276" w:lineRule="auto"/>
              <w:jc w:val="both"/>
            </w:pPr>
            <w:r w:rsidRPr="00CB7147">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CB7147">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CB7147">
              <w:t>Представя се във формат „pdf“, „jpg“, „zip“ или „rar“..</w:t>
            </w:r>
          </w:p>
          <w:p w:rsidR="001D0738" w:rsidRPr="00CB7147" w:rsidRDefault="001D0738" w:rsidP="00971C80">
            <w:pPr>
              <w:pStyle w:val="ListParagraph"/>
              <w:numPr>
                <w:ilvl w:val="0"/>
                <w:numId w:val="33"/>
              </w:numPr>
              <w:spacing w:after="200" w:line="276" w:lineRule="auto"/>
              <w:jc w:val="both"/>
            </w:pPr>
            <w:r w:rsidRPr="00CB7147">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CB7147">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CB7147">
              <w:t xml:space="preserve">). Представя се във формат „pdf“, „jpg“, „zip“, „rar“ или на хартиен носител в съответната областна дирекция на ДФ „Земеделие“ по място на </w:t>
            </w:r>
            <w:r w:rsidRPr="00CB7147">
              <w:lastRenderedPageBreak/>
              <w:t xml:space="preserve">извършване на инвестицията не по-късно от датата на подаване на проектното предложение. </w:t>
            </w:r>
            <w:r w:rsidRPr="00CB7147">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p w:rsidR="001D0738" w:rsidRPr="00CB7147" w:rsidRDefault="001D0738" w:rsidP="00971C80">
            <w:pPr>
              <w:pStyle w:val="ListParagraph"/>
              <w:numPr>
                <w:ilvl w:val="0"/>
                <w:numId w:val="33"/>
              </w:numPr>
              <w:spacing w:after="200" w:line="276" w:lineRule="auto"/>
              <w:jc w:val="both"/>
            </w:pPr>
            <w:r w:rsidRPr="00CB7147">
              <w:t xml:space="preserve"> Подробни количествени сметки, заверени от правоспособно лице </w:t>
            </w:r>
            <w:r w:rsidRPr="00CB7147">
              <w:rPr>
                <w:i/>
              </w:rPr>
              <w:t xml:space="preserve">(важи в случай, че проектът включва разходи за СМР). </w:t>
            </w:r>
            <w:r w:rsidRPr="00CB7147">
              <w:t>Представя се във формат „pdf“ и „</w:t>
            </w:r>
            <w:r w:rsidRPr="00CB7147">
              <w:rPr>
                <w:lang w:val="en-US"/>
              </w:rPr>
              <w:t>xls</w:t>
            </w:r>
            <w:r w:rsidRPr="00CB7147">
              <w:t xml:space="preserve">”. </w:t>
            </w:r>
          </w:p>
          <w:p w:rsidR="001D0738" w:rsidRPr="00CB7147" w:rsidRDefault="001D0738" w:rsidP="00971C80">
            <w:pPr>
              <w:pStyle w:val="ListParagraph"/>
              <w:numPr>
                <w:ilvl w:val="0"/>
                <w:numId w:val="33"/>
              </w:numPr>
              <w:spacing w:after="200" w:line="276" w:lineRule="auto"/>
              <w:jc w:val="both"/>
            </w:pPr>
            <w:r w:rsidRPr="00CB7147">
              <w:t xml:space="preserve"> Разрешение за строеж </w:t>
            </w:r>
            <w:r w:rsidRPr="00CB7147">
              <w:rPr>
                <w:i/>
              </w:rPr>
              <w:t>(важи в случай, че проектът включва разходи за СМР и за тяхното извършване се изисква издаване на разрешение за строеж съгласно ЗУТ).</w:t>
            </w:r>
            <w:r w:rsidRPr="00CB7147">
              <w:t xml:space="preserve"> Представя се във формат „pdf“ или „jpg“.</w:t>
            </w:r>
          </w:p>
          <w:p w:rsidR="001D0738" w:rsidRPr="00CB7147" w:rsidRDefault="001D0738" w:rsidP="00971C80">
            <w:pPr>
              <w:pStyle w:val="ListParagraph"/>
              <w:numPr>
                <w:ilvl w:val="0"/>
                <w:numId w:val="33"/>
              </w:numPr>
              <w:spacing w:after="200" w:line="276" w:lineRule="auto"/>
              <w:jc w:val="both"/>
            </w:pPr>
            <w:r w:rsidRPr="00CB7147">
              <w:t xml:space="preserve">Становище на главния архитект, че строежът не се нуждае от издаване на разрешение за строеж </w:t>
            </w:r>
            <w:r w:rsidRPr="00CB7147">
              <w:rPr>
                <w:i/>
              </w:rPr>
              <w:t>(важи в случай, че проектът включва разходи за СМР и за тях не се изисква издаване на разрешение за строеж съгласно ЗУТ).</w:t>
            </w:r>
            <w:r w:rsidRPr="00CB7147">
              <w:t xml:space="preserve"> Представя се във формат „pdf“ или „jpg“. </w:t>
            </w:r>
          </w:p>
          <w:p w:rsidR="001D0738" w:rsidRPr="00CB7147" w:rsidRDefault="001D0738" w:rsidP="00971C80">
            <w:pPr>
              <w:pStyle w:val="ListParagraph"/>
              <w:numPr>
                <w:ilvl w:val="0"/>
                <w:numId w:val="33"/>
              </w:numPr>
              <w:spacing w:after="200" w:line="276" w:lineRule="auto"/>
              <w:jc w:val="both"/>
            </w:pPr>
            <w:r w:rsidRPr="00CB7147">
              <w:t xml:space="preserve"> Разрешение за поставяне, издадено в съответствие със ЗУТ </w:t>
            </w:r>
            <w:r w:rsidRPr="00CB7147">
              <w:rPr>
                <w:i/>
              </w:rPr>
              <w:t>(важи в случай, че проектът включва разходи за преместваеми обекти или мобилни преработвателни съоръжения).</w:t>
            </w:r>
            <w:r w:rsidRPr="00CB7147">
              <w:t xml:space="preserve"> </w:t>
            </w:r>
            <w:r w:rsidRPr="00CB7147">
              <w:rPr>
                <w:i/>
              </w:rPr>
              <w:t>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w:t>
            </w:r>
            <w:r w:rsidRPr="00CB7147">
              <w:t xml:space="preserve"> Представя се във формат „pdf“ или „jpg“.</w:t>
            </w:r>
          </w:p>
          <w:p w:rsidR="001D0738" w:rsidRPr="00CB7147" w:rsidRDefault="001D0738" w:rsidP="00971C80">
            <w:pPr>
              <w:pStyle w:val="ListParagraph"/>
              <w:numPr>
                <w:ilvl w:val="0"/>
                <w:numId w:val="33"/>
              </w:numPr>
              <w:spacing w:after="200" w:line="276" w:lineRule="auto"/>
              <w:jc w:val="both"/>
            </w:pPr>
            <w:r w:rsidRPr="00CB7147">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1D0738" w:rsidRPr="00CB7147" w:rsidRDefault="001D0738" w:rsidP="00971C80">
            <w:pPr>
              <w:pStyle w:val="ListParagraph"/>
              <w:numPr>
                <w:ilvl w:val="0"/>
                <w:numId w:val="33"/>
              </w:numPr>
              <w:spacing w:after="200" w:line="276" w:lineRule="auto"/>
              <w:jc w:val="both"/>
            </w:pPr>
            <w:r w:rsidRPr="00CB7147">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w:t>
            </w:r>
          </w:p>
          <w:p w:rsidR="001D0738" w:rsidRPr="00CB7147" w:rsidRDefault="001D0738" w:rsidP="00971C80">
            <w:pPr>
              <w:pStyle w:val="ListParagraph"/>
              <w:numPr>
                <w:ilvl w:val="0"/>
                <w:numId w:val="33"/>
              </w:numPr>
              <w:spacing w:after="200" w:line="276" w:lineRule="auto"/>
              <w:jc w:val="both"/>
            </w:pPr>
            <w:r w:rsidRPr="00CB7147">
              <w:t xml:space="preserve"> Анализ, удостоверяващ изпълнението на условията по </w:t>
            </w:r>
            <w:r w:rsidR="003355F5" w:rsidRPr="00CB7147">
              <w:rPr>
                <w:i/>
              </w:rPr>
              <w:t>т. 14-19</w:t>
            </w:r>
            <w:r w:rsidRPr="00CB7147">
              <w:rPr>
                <w:i/>
              </w:rPr>
              <w:t xml:space="preserve">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CB7147">
              <w:t xml:space="preserve"> Представя се във формат „pdf“, „jpg“, „zip“ или „rar“.</w:t>
            </w:r>
          </w:p>
          <w:p w:rsidR="001D0738" w:rsidRPr="00CB7147" w:rsidRDefault="001D0738" w:rsidP="00971C80">
            <w:pPr>
              <w:pStyle w:val="ListParagraph"/>
              <w:numPr>
                <w:ilvl w:val="0"/>
                <w:numId w:val="33"/>
              </w:numPr>
              <w:spacing w:after="200" w:line="276" w:lineRule="auto"/>
              <w:jc w:val="both"/>
            </w:pPr>
            <w:r w:rsidRPr="00CB7147">
              <w:t xml:space="preserve">Декларация по чл. 25, ал. 2 от ЗУСЕСИФ </w:t>
            </w:r>
            <w:r w:rsidRPr="00CB7147">
              <w:rPr>
                <w:i/>
              </w:rPr>
              <w:t>(Приложение № 6</w:t>
            </w:r>
            <w:r w:rsidR="00373812" w:rsidRPr="00CB7147">
              <w:rPr>
                <w:i/>
              </w:rPr>
              <w:t xml:space="preserve"> от Документи за попълване към Условията за кандидатстване</w:t>
            </w:r>
            <w:r w:rsidRPr="00CB7147">
              <w:rPr>
                <w:i/>
              </w:rPr>
              <w:t>)</w:t>
            </w:r>
            <w:r w:rsidRPr="00CB7147">
              <w:t xml:space="preserve"> с подпис/и, печат и сканирана във формат „pdf“ или „jpg“. </w:t>
            </w:r>
          </w:p>
          <w:p w:rsidR="001D0738" w:rsidRPr="00CB7147" w:rsidRDefault="001D0738" w:rsidP="00971C80">
            <w:pPr>
              <w:pStyle w:val="ListParagraph"/>
              <w:numPr>
                <w:ilvl w:val="0"/>
                <w:numId w:val="33"/>
              </w:numPr>
              <w:spacing w:after="200" w:line="276" w:lineRule="auto"/>
              <w:jc w:val="both"/>
            </w:pPr>
            <w:r w:rsidRPr="00CB7147">
              <w:t xml:space="preserve">Декларация за липса на двойно финансиране и изкуствено създадени условия - </w:t>
            </w:r>
            <w:r w:rsidR="00373812" w:rsidRPr="00CB7147">
              <w:rPr>
                <w:i/>
              </w:rPr>
              <w:t>(Приложение №  12 от Документи за попълване към Условията за кандидатстване</w:t>
            </w:r>
            <w:r w:rsidRPr="00CB7147">
              <w:rPr>
                <w:i/>
              </w:rPr>
              <w:t>);</w:t>
            </w:r>
            <w:r w:rsidRPr="00CB7147">
              <w:t xml:space="preserve"> Представя се във формат "pdf' или "jpg";</w:t>
            </w:r>
          </w:p>
          <w:p w:rsidR="001D0738" w:rsidRPr="00CB7147" w:rsidRDefault="00373812" w:rsidP="00373812">
            <w:pPr>
              <w:pStyle w:val="ListParagraph"/>
              <w:numPr>
                <w:ilvl w:val="0"/>
                <w:numId w:val="33"/>
              </w:numPr>
              <w:spacing w:after="200" w:line="276" w:lineRule="auto"/>
              <w:jc w:val="both"/>
            </w:pPr>
            <w:r w:rsidRPr="00CB7147">
              <w:t xml:space="preserve">Декларация минимални и държавни помощи </w:t>
            </w:r>
            <w:r w:rsidR="001D0738" w:rsidRPr="00CB7147">
              <w:rPr>
                <w:i/>
              </w:rPr>
              <w:t>(Приложение № 7</w:t>
            </w:r>
            <w:r w:rsidRPr="00CB7147">
              <w:rPr>
                <w:i/>
              </w:rPr>
              <w:t xml:space="preserve"> от Документи за попълване към Условията за кандидатстване</w:t>
            </w:r>
            <w:r w:rsidR="001D0738" w:rsidRPr="00CB7147">
              <w:rPr>
                <w:i/>
              </w:rPr>
              <w:t>);</w:t>
            </w:r>
            <w:r w:rsidR="001D0738" w:rsidRPr="00CB7147">
              <w:t xml:space="preserve"> Представя се във формат "pdf' или "jpg".</w:t>
            </w:r>
          </w:p>
          <w:p w:rsidR="001D0738" w:rsidRPr="00CB7147" w:rsidRDefault="00373812" w:rsidP="00373812">
            <w:pPr>
              <w:pStyle w:val="ListParagraph"/>
              <w:numPr>
                <w:ilvl w:val="0"/>
                <w:numId w:val="33"/>
              </w:numPr>
              <w:spacing w:after="200" w:line="276" w:lineRule="auto"/>
              <w:jc w:val="both"/>
            </w:pPr>
            <w:r w:rsidRPr="00CB7147">
              <w:t xml:space="preserve">Декларация неприложимост документи по 19.2 </w:t>
            </w:r>
            <w:r w:rsidR="001D0738" w:rsidRPr="00CB7147">
              <w:t xml:space="preserve">- </w:t>
            </w:r>
            <w:r w:rsidR="001D0738" w:rsidRPr="00CB7147">
              <w:rPr>
                <w:i/>
              </w:rPr>
              <w:t>(Приложение № 5</w:t>
            </w:r>
            <w:r w:rsidRPr="00CB7147">
              <w:rPr>
                <w:i/>
              </w:rPr>
              <w:t xml:space="preserve"> от </w:t>
            </w:r>
            <w:r w:rsidRPr="00CB7147">
              <w:rPr>
                <w:i/>
              </w:rPr>
              <w:lastRenderedPageBreak/>
              <w:t>Документи за попълване към Условията за кандидатстване</w:t>
            </w:r>
            <w:r w:rsidR="001D0738" w:rsidRPr="00CB7147">
              <w:t>); Представя се във формат "pdf' или "jpg";</w:t>
            </w:r>
          </w:p>
          <w:p w:rsidR="001D0738" w:rsidRPr="00CB7147" w:rsidRDefault="001D0738" w:rsidP="00971C80">
            <w:pPr>
              <w:pStyle w:val="ListParagraph"/>
              <w:numPr>
                <w:ilvl w:val="0"/>
                <w:numId w:val="33"/>
              </w:numPr>
              <w:spacing w:after="200" w:line="276" w:lineRule="auto"/>
              <w:jc w:val="both"/>
            </w:pPr>
            <w:r w:rsidRPr="00CB7147">
              <w:t xml:space="preserve">Декларация за изкуствено създадени условия </w:t>
            </w:r>
            <w:r w:rsidR="00373812" w:rsidRPr="00CB7147">
              <w:rPr>
                <w:i/>
              </w:rPr>
              <w:t>(Приложение № 14 от Документи за попълване към Условията за кандидатстване</w:t>
            </w:r>
            <w:r w:rsidRPr="00CB7147">
              <w:rPr>
                <w:i/>
              </w:rPr>
              <w:t>);</w:t>
            </w:r>
            <w:r w:rsidRPr="00CB7147">
              <w:t xml:space="preserve"> Представя се във формат "pdf' или "jpg".</w:t>
            </w:r>
          </w:p>
          <w:p w:rsidR="001D0738" w:rsidRPr="00CB7147" w:rsidRDefault="001D0738" w:rsidP="00971C80">
            <w:pPr>
              <w:pStyle w:val="ListParagraph"/>
              <w:numPr>
                <w:ilvl w:val="0"/>
                <w:numId w:val="33"/>
              </w:numPr>
              <w:spacing w:after="200" w:line="276" w:lineRule="auto"/>
              <w:jc w:val="both"/>
            </w:pPr>
            <w:r w:rsidRPr="00CB7147">
              <w:t>Формуляр за мониторинг по под мярка 19.2</w:t>
            </w:r>
            <w:r w:rsidR="00373812" w:rsidRPr="00CB7147">
              <w:rPr>
                <w:i/>
              </w:rPr>
              <w:t>..(Приложение № 17 от Документи за попълване към Условията за кандидатстване</w:t>
            </w:r>
            <w:r w:rsidRPr="00CB7147">
              <w:rPr>
                <w:i/>
              </w:rPr>
              <w:t>)</w:t>
            </w:r>
            <w:r w:rsidRPr="00CB7147">
              <w:t xml:space="preserve"> Представя се във формат „pdf“ или „jpg”.</w:t>
            </w:r>
          </w:p>
          <w:p w:rsidR="001D0738" w:rsidRPr="00CB7147" w:rsidRDefault="001D0738" w:rsidP="00971C80">
            <w:pPr>
              <w:pStyle w:val="ListParagraph"/>
              <w:numPr>
                <w:ilvl w:val="0"/>
                <w:numId w:val="33"/>
              </w:numPr>
              <w:spacing w:after="200" w:line="276" w:lineRule="auto"/>
              <w:jc w:val="both"/>
            </w:pPr>
            <w:r w:rsidRPr="00CB7147">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"pdf' или "jpg";</w:t>
            </w:r>
          </w:p>
          <w:p w:rsidR="005B763B" w:rsidRPr="00CB7147" w:rsidRDefault="00232E73" w:rsidP="001F3C8D">
            <w:pPr>
              <w:pStyle w:val="ListParagraph"/>
              <w:numPr>
                <w:ilvl w:val="0"/>
                <w:numId w:val="33"/>
              </w:numPr>
            </w:pPr>
            <w:r w:rsidRPr="00CB7147">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 .</w:t>
            </w:r>
            <w:r w:rsidR="001F3C8D" w:rsidRPr="00CB7147">
              <w:t xml:space="preserve"> Представя се във формат „pdf“, „jpg“, „zip“ или „rar“.</w:t>
            </w:r>
          </w:p>
          <w:p w:rsidR="00232E73" w:rsidRPr="00CB7147" w:rsidRDefault="00232E73" w:rsidP="00232E73">
            <w:pPr>
              <w:pStyle w:val="ListParagraph"/>
              <w:numPr>
                <w:ilvl w:val="0"/>
                <w:numId w:val="33"/>
              </w:numPr>
              <w:spacing w:after="200" w:line="276" w:lineRule="auto"/>
              <w:jc w:val="both"/>
            </w:pPr>
            <w:r w:rsidRPr="00CB7147">
              <w:t>Удостоверение за ползване на патент и/или удостоверение за полезен модел или внедряване на иновации./когато е приложимо/</w:t>
            </w:r>
            <w:r w:rsidR="001F3C8D" w:rsidRPr="00CB7147">
              <w:t xml:space="preserve"> Представя се във формат "pdf' или "jpg";</w:t>
            </w:r>
          </w:p>
          <w:p w:rsidR="00BF18CA" w:rsidRPr="00CB7147" w:rsidRDefault="00BF18CA" w:rsidP="001C62E1">
            <w:pPr>
              <w:pStyle w:val="ListParagraph"/>
              <w:numPr>
                <w:ilvl w:val="0"/>
                <w:numId w:val="33"/>
              </w:numPr>
              <w:spacing w:after="200" w:line="276" w:lineRule="auto"/>
              <w:jc w:val="both"/>
            </w:pPr>
            <w:r w:rsidRPr="00CB7147">
              <w:t xml:space="preserve">Декларация </w:t>
            </w:r>
            <w:r w:rsidR="001C62E1">
              <w:t>за свързаност</w:t>
            </w:r>
            <w:bookmarkStart w:id="40" w:name="_GoBack"/>
            <w:bookmarkEnd w:id="40"/>
            <w:r w:rsidR="007108D2">
              <w:t xml:space="preserve"> </w:t>
            </w:r>
            <w:r w:rsidRPr="00CB7147">
              <w:t>(</w:t>
            </w:r>
            <w:r w:rsidRPr="00CB7147">
              <w:rPr>
                <w:i/>
              </w:rPr>
              <w:t>Приложение № 31 от Документи за попълване към Условията за кандидатстване) подписана, подпечатана и сканир</w:t>
            </w:r>
            <w:r w:rsidR="00066B2D" w:rsidRPr="00CB7147">
              <w:rPr>
                <w:i/>
              </w:rPr>
              <w:t xml:space="preserve">ана във формат  „pdf” или „jpg“. </w:t>
            </w:r>
            <w:r w:rsidRPr="00CB7147">
              <w:rPr>
                <w:i/>
              </w:rPr>
              <w:t>Декларацията се попълва от кандидати, които не са публични органи.</w:t>
            </w:r>
          </w:p>
        </w:tc>
      </w:tr>
    </w:tbl>
    <w:p w:rsidR="00E12F32" w:rsidRPr="007F2C0C" w:rsidRDefault="00E12F32" w:rsidP="00E63C9B">
      <w:pPr>
        <w:rPr>
          <w:rFonts w:ascii="Times New Roman" w:hAnsi="Times New Roman" w:cs="Times New Roman"/>
          <w:b/>
          <w:sz w:val="24"/>
          <w:szCs w:val="24"/>
          <w:highlight w:val="yellow"/>
        </w:rPr>
      </w:pPr>
    </w:p>
    <w:p w:rsidR="00E12F32" w:rsidRPr="007F2C0C" w:rsidRDefault="00E12F32" w:rsidP="00E63C9B">
      <w:pPr>
        <w:pStyle w:val="Heading2"/>
        <w:rPr>
          <w:rFonts w:ascii="Times New Roman" w:hAnsi="Times New Roman" w:cs="Times New Roman"/>
          <w:sz w:val="24"/>
          <w:szCs w:val="24"/>
        </w:rPr>
      </w:pPr>
      <w:bookmarkStart w:id="41" w:name="_Toc515462313"/>
      <w:r w:rsidRPr="007F2C0C">
        <w:rPr>
          <w:rFonts w:ascii="Times New Roman" w:hAnsi="Times New Roman" w:cs="Times New Roman"/>
          <w:sz w:val="24"/>
          <w:szCs w:val="24"/>
        </w:rPr>
        <w:t xml:space="preserve">24.2. </w:t>
      </w:r>
      <w:r w:rsidR="00D07A22" w:rsidRPr="00D07A22">
        <w:rPr>
          <w:rFonts w:ascii="Times New Roman" w:hAnsi="Times New Roman" w:cs="Times New Roman"/>
          <w:sz w:val="24"/>
          <w:szCs w:val="24"/>
        </w:rPr>
        <w:t>Списък със специфични документи за кандидати земеделски стопани:</w:t>
      </w:r>
      <w:bookmarkEnd w:id="41"/>
    </w:p>
    <w:tbl>
      <w:tblPr>
        <w:tblStyle w:val="TableGrid"/>
        <w:tblW w:w="0" w:type="auto"/>
        <w:tblLook w:val="04A0" w:firstRow="1" w:lastRow="0" w:firstColumn="1" w:lastColumn="0" w:noHBand="0" w:noVBand="1"/>
      </w:tblPr>
      <w:tblGrid>
        <w:gridCol w:w="9212"/>
      </w:tblGrid>
      <w:tr w:rsidR="00E12F32" w:rsidRPr="00DE7E21" w:rsidTr="001F3C8D">
        <w:trPr>
          <w:trHeight w:val="416"/>
        </w:trPr>
        <w:tc>
          <w:tcPr>
            <w:tcW w:w="9212" w:type="dxa"/>
          </w:tcPr>
          <w:p w:rsidR="001D0738" w:rsidRDefault="001D0738" w:rsidP="001D0738">
            <w:pPr>
              <w:pStyle w:val="ListParagraph"/>
              <w:numPr>
                <w:ilvl w:val="0"/>
                <w:numId w:val="34"/>
              </w:num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00373812" w:rsidRPr="00373812">
              <w:rPr>
                <w:i/>
              </w:rPr>
              <w:t>(Приложение № 16</w:t>
            </w:r>
            <w:r w:rsidR="00373812">
              <w:rPr>
                <w:i/>
                <w:color w:val="FF0000"/>
              </w:rPr>
              <w:t xml:space="preserve"> </w:t>
            </w:r>
            <w:r w:rsidR="00373812">
              <w:rPr>
                <w:i/>
              </w:rPr>
              <w:t>от Документи за попълване към Условията за кандидатстване</w:t>
            </w:r>
            <w:r w:rsidRPr="00B71EF8">
              <w:rPr>
                <w:i/>
                <w:color w:val="FF0000"/>
              </w:rPr>
              <w:t>).</w:t>
            </w:r>
            <w:r w:rsidRPr="00B71EF8">
              <w:t xml:space="preserve"> Представя се във формат „pdf“ или „jpg”.</w:t>
            </w:r>
          </w:p>
          <w:p w:rsidR="001D0738" w:rsidRDefault="001D0738" w:rsidP="001D0738">
            <w:pPr>
              <w:pStyle w:val="ListParagraph"/>
              <w:numPr>
                <w:ilvl w:val="0"/>
                <w:numId w:val="34"/>
              </w:num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„pdf“ или „jpg”.</w:t>
            </w:r>
          </w:p>
          <w:p w:rsidR="001D0738" w:rsidRDefault="001D0738" w:rsidP="001D0738">
            <w:pPr>
              <w:pStyle w:val="ListParagraph"/>
              <w:numPr>
                <w:ilvl w:val="0"/>
                <w:numId w:val="34"/>
              </w:numPr>
              <w:spacing w:before="100" w:beforeAutospacing="1" w:after="200" w:line="276" w:lineRule="auto"/>
              <w:jc w:val="both"/>
            </w:pPr>
            <w:r w:rsidRPr="00B71EF8">
              <w:t xml:space="preserve">Декларация по образец </w:t>
            </w:r>
            <w:r w:rsidRPr="00373812">
              <w:rPr>
                <w:lang w:val="ru-RU"/>
              </w:rPr>
              <w:t>(</w:t>
            </w:r>
            <w:r w:rsidRPr="00373812">
              <w:rPr>
                <w:i/>
              </w:rPr>
              <w:t xml:space="preserve">Приложение № </w:t>
            </w:r>
            <w:r w:rsidRPr="00373812">
              <w:rPr>
                <w:i/>
                <w:lang w:val="ru-RU"/>
              </w:rPr>
              <w:t>10</w:t>
            </w:r>
            <w:r w:rsidRPr="00B71EF8">
              <w:rPr>
                <w:color w:val="FF0000"/>
              </w:rPr>
              <w:t xml:space="preserve"> </w:t>
            </w:r>
            <w:r w:rsidR="00373812">
              <w:rPr>
                <w:i/>
              </w:rPr>
              <w:t>от Документи за попълване към Условията за кандидатстване</w:t>
            </w:r>
            <w:r w:rsidRPr="00B71EF8">
              <w:rPr>
                <w:color w:val="FF0000"/>
                <w:lang w:val="ru-RU"/>
              </w:rPr>
              <w:t xml:space="preserve">) </w:t>
            </w:r>
            <w:r w:rsidRPr="00B71EF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w:t>
            </w:r>
            <w:r w:rsidRPr="00B71EF8">
              <w:lastRenderedPageBreak/>
              <w:t xml:space="preserve">организации на производители на земеделски продукти и юридически лица, които не са земеделски стопани). </w:t>
            </w:r>
          </w:p>
          <w:p w:rsidR="001D0738" w:rsidRDefault="001D0738" w:rsidP="001D0738">
            <w:pPr>
              <w:pStyle w:val="ListParagraph"/>
              <w:numPr>
                <w:ilvl w:val="0"/>
                <w:numId w:val="34"/>
              </w:numPr>
              <w:spacing w:before="100" w:beforeAutospacing="1" w:after="200" w:line="276" w:lineRule="auto"/>
              <w:jc w:val="both"/>
            </w:pPr>
            <w:r w:rsidRPr="00B71EF8">
              <w:t xml:space="preserve">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„pdf“ или „jpg“. </w:t>
            </w:r>
          </w:p>
          <w:p w:rsidR="001D0738" w:rsidRDefault="001D0738" w:rsidP="001D0738">
            <w:pPr>
              <w:pStyle w:val="ListParagraph"/>
              <w:numPr>
                <w:ilvl w:val="0"/>
                <w:numId w:val="34"/>
              </w:numPr>
              <w:spacing w:before="100" w:beforeAutospacing="1" w:after="200" w:line="276" w:lineRule="auto"/>
              <w:jc w:val="both"/>
            </w:pPr>
            <w:r w:rsidRPr="00B71EF8">
              <w:t xml:space="preserve">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„pdf“ или „jpg“. </w:t>
            </w:r>
          </w:p>
          <w:p w:rsidR="00101EDF" w:rsidRPr="00DE7E21" w:rsidRDefault="001D0738" w:rsidP="00083719">
            <w:pPr>
              <w:pStyle w:val="ListParagraph"/>
              <w:numPr>
                <w:ilvl w:val="0"/>
                <w:numId w:val="34"/>
              </w:numPr>
              <w:spacing w:before="100" w:beforeAutospacing="1" w:after="200" w:line="276" w:lineRule="auto"/>
              <w:jc w:val="both"/>
            </w:pPr>
            <w:r w:rsidRPr="00B71EF8">
              <w:t xml:space="preserve">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„pdf“ или „jpg“. </w:t>
            </w:r>
          </w:p>
        </w:tc>
      </w:tr>
    </w:tbl>
    <w:p w:rsidR="005B763B" w:rsidRPr="007F2C0C" w:rsidRDefault="005B763B" w:rsidP="00E63C9B">
      <w:pPr>
        <w:rPr>
          <w:rFonts w:ascii="Times New Roman" w:hAnsi="Times New Roman" w:cs="Times New Roman"/>
          <w:b/>
          <w:sz w:val="24"/>
          <w:szCs w:val="24"/>
          <w:highlight w:val="yellow"/>
        </w:rPr>
      </w:pPr>
    </w:p>
    <w:p w:rsidR="005B763B" w:rsidRPr="007F2C0C" w:rsidRDefault="005B763B" w:rsidP="00E63C9B">
      <w:pPr>
        <w:rPr>
          <w:rFonts w:ascii="Times New Roman" w:hAnsi="Times New Roman" w:cs="Times New Roman"/>
          <w:b/>
          <w:sz w:val="24"/>
          <w:szCs w:val="24"/>
        </w:rPr>
      </w:pPr>
      <w:bookmarkStart w:id="42" w:name="_Toc515462314"/>
      <w:r w:rsidRPr="007F2C0C">
        <w:rPr>
          <w:rStyle w:val="Heading2Char"/>
          <w:rFonts w:ascii="Times New Roman" w:hAnsi="Times New Roman" w:cs="Times New Roman"/>
          <w:sz w:val="24"/>
          <w:szCs w:val="24"/>
        </w:rPr>
        <w:t>24.</w:t>
      </w:r>
      <w:r w:rsidR="005208C7" w:rsidRPr="007F2C0C">
        <w:rPr>
          <w:rStyle w:val="Heading2Char"/>
          <w:rFonts w:ascii="Times New Roman" w:hAnsi="Times New Roman" w:cs="Times New Roman"/>
          <w:sz w:val="24"/>
          <w:szCs w:val="24"/>
        </w:rPr>
        <w:t>3</w:t>
      </w:r>
      <w:r w:rsidRPr="007F2C0C">
        <w:rPr>
          <w:rStyle w:val="Heading2Char"/>
          <w:rFonts w:ascii="Times New Roman" w:hAnsi="Times New Roman" w:cs="Times New Roman"/>
          <w:sz w:val="24"/>
          <w:szCs w:val="24"/>
        </w:rPr>
        <w:t>. Списък с документи, доказващи съответствие с критериите за подбор на проекти</w:t>
      </w:r>
      <w:bookmarkEnd w:id="42"/>
      <w:r w:rsidRPr="007F2C0C">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9212"/>
      </w:tblGrid>
      <w:tr w:rsidR="00B40904" w:rsidRPr="007F2C0C" w:rsidTr="00B40904">
        <w:tc>
          <w:tcPr>
            <w:tcW w:w="9212" w:type="dxa"/>
          </w:tcPr>
          <w:p w:rsidR="001D0738" w:rsidRPr="001D0738" w:rsidRDefault="001D0738" w:rsidP="001D0738">
            <w:pPr>
              <w:pStyle w:val="ListParagraph"/>
              <w:numPr>
                <w:ilvl w:val="0"/>
                <w:numId w:val="35"/>
              </w:numPr>
              <w:spacing w:after="200" w:line="276" w:lineRule="auto"/>
              <w:jc w:val="both"/>
              <w:rPr>
                <w:i/>
              </w:rPr>
            </w:pPr>
            <w:r w:rsidRPr="00B71EF8">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кандидата или собственика/ците на най-малко 50% от дяловете/капитала на кандидата. (</w:t>
            </w:r>
            <w:r w:rsidRPr="00B71EF8">
              <w:rPr>
                <w:i/>
              </w:rPr>
              <w:t xml:space="preserve">Представя се, в случай че кандидатът заявява точки по критерии за подбор № 4) </w:t>
            </w:r>
            <w:r w:rsidRPr="001D0738">
              <w:rPr>
                <w:i/>
              </w:rPr>
              <w:t>ИЛИ</w:t>
            </w:r>
            <w:r>
              <w:rPr>
                <w:i/>
              </w:rPr>
              <w:t xml:space="preserve"> </w:t>
            </w:r>
            <w:r w:rsidRPr="001D0738">
              <w:t>Копие от трудова/осигурителна книжка на представляващия кандидата или собственика/ците на най-малко 50% от дяловете/капитала</w:t>
            </w:r>
            <w:r>
              <w:t xml:space="preserve"> </w:t>
            </w:r>
            <w:r w:rsidRPr="001D0738">
              <w:t>на кандидата. (</w:t>
            </w:r>
            <w:r w:rsidRPr="001D0738">
              <w:rPr>
                <w:i/>
              </w:rPr>
              <w:t xml:space="preserve">Представя се, в случай че кандидатът заявява точки по критерии за подбор № </w:t>
            </w:r>
            <w:r w:rsidR="00EF5A48">
              <w:rPr>
                <w:i/>
              </w:rPr>
              <w:t>4</w:t>
            </w:r>
            <w:r w:rsidRPr="001D0738">
              <w:rPr>
                <w:i/>
              </w:rPr>
              <w:t>).</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9012F0" w:rsidRPr="001D0738" w:rsidRDefault="001D0738" w:rsidP="001D0738">
            <w:pPr>
              <w:pStyle w:val="ListParagraph"/>
              <w:numPr>
                <w:ilvl w:val="0"/>
                <w:numId w:val="35"/>
              </w:numPr>
              <w:spacing w:after="200" w:line="276" w:lineRule="auto"/>
              <w:jc w:val="both"/>
              <w:rPr>
                <w:i/>
              </w:rPr>
            </w:pPr>
            <w:r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Pr="00B71EF8">
              <w:rPr>
                <w:i/>
              </w:rPr>
              <w:t>Представя се, в случай че кандидатът заявява точки по критерии за подбор № 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1D0738" w:rsidRDefault="001D0738" w:rsidP="001D0738">
            <w:pPr>
              <w:pStyle w:val="ListParagraph"/>
              <w:numPr>
                <w:ilvl w:val="0"/>
                <w:numId w:val="35"/>
              </w:numPr>
              <w:spacing w:after="200" w:line="276" w:lineRule="auto"/>
              <w:jc w:val="both"/>
              <w:rPr>
                <w:i/>
              </w:rPr>
            </w:pPr>
            <w:r>
              <w:t xml:space="preserve">Справка персонал </w:t>
            </w:r>
            <w:r w:rsidR="00373812" w:rsidRPr="00373812">
              <w:rPr>
                <w:i/>
              </w:rPr>
              <w:t>Приложение № 15</w:t>
            </w:r>
            <w:r w:rsidR="00373812">
              <w:rPr>
                <w:i/>
                <w:color w:val="FF0000"/>
              </w:rPr>
              <w:t xml:space="preserve"> </w:t>
            </w:r>
            <w:r w:rsidR="00373812">
              <w:rPr>
                <w:i/>
              </w:rPr>
              <w:t>от Документи за попълване към Условията за кандидатстване.</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r>
    </w:tbl>
    <w:p w:rsidR="00B40904" w:rsidRPr="007F2C0C" w:rsidRDefault="00B40904" w:rsidP="00E63C9B">
      <w:pPr>
        <w:pStyle w:val="Heading1"/>
        <w:rPr>
          <w:rFonts w:cs="Times New Roman"/>
          <w:szCs w:val="24"/>
        </w:rPr>
      </w:pPr>
      <w:bookmarkStart w:id="43" w:name="_Toc515462315"/>
      <w:r w:rsidRPr="007F2C0C">
        <w:rPr>
          <w:rFonts w:cs="Times New Roman"/>
          <w:szCs w:val="24"/>
        </w:rPr>
        <w:t>25. Краен срок за подаване на проектните предложения:</w:t>
      </w:r>
      <w:bookmarkEnd w:id="43"/>
    </w:p>
    <w:tbl>
      <w:tblPr>
        <w:tblStyle w:val="TableGrid"/>
        <w:tblW w:w="0" w:type="auto"/>
        <w:tblLook w:val="04A0" w:firstRow="1" w:lastRow="0" w:firstColumn="1" w:lastColumn="0" w:noHBand="0" w:noVBand="1"/>
      </w:tblPr>
      <w:tblGrid>
        <w:gridCol w:w="9212"/>
      </w:tblGrid>
      <w:tr w:rsidR="00B40904" w:rsidRPr="007F2C0C" w:rsidTr="00B40904">
        <w:tc>
          <w:tcPr>
            <w:tcW w:w="9212" w:type="dxa"/>
          </w:tcPr>
          <w:p w:rsidR="00EC3A1B" w:rsidRPr="00035B6F"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8E7E6D" w:rsidRDefault="008E7E6D" w:rsidP="00035B6F">
            <w:pPr>
              <w:jc w:val="both"/>
              <w:rPr>
                <w:rFonts w:ascii="Times New Roman" w:eastAsia="Times New Roman" w:hAnsi="Times New Roman" w:cs="Times New Roman"/>
                <w:sz w:val="24"/>
                <w:szCs w:val="24"/>
                <w:shd w:val="clear" w:color="auto" w:fill="FEFEFE"/>
              </w:rPr>
            </w:pPr>
          </w:p>
          <w:p w:rsidR="00EC3A1B" w:rsidRPr="00D643A7"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lastRenderedPageBreak/>
              <w:t xml:space="preserve">Първият период за прием е с начален срок </w:t>
            </w:r>
            <w:r w:rsidR="009A7A70" w:rsidRPr="00F70CA0">
              <w:rPr>
                <w:rFonts w:ascii="Times New Roman" w:eastAsia="Times New Roman" w:hAnsi="Times New Roman" w:cs="Times New Roman"/>
                <w:sz w:val="24"/>
                <w:szCs w:val="24"/>
                <w:shd w:val="clear" w:color="auto" w:fill="FEFEFE"/>
                <w:lang w:val="ru-RU"/>
              </w:rPr>
              <w:t>1</w:t>
            </w:r>
            <w:r w:rsidR="009A7A70">
              <w:rPr>
                <w:rFonts w:ascii="Times New Roman" w:eastAsia="Times New Roman" w:hAnsi="Times New Roman" w:cs="Times New Roman"/>
                <w:sz w:val="24"/>
                <w:szCs w:val="24"/>
                <w:shd w:val="clear" w:color="auto" w:fill="FEFEFE"/>
              </w:rPr>
              <w:t>2.11</w:t>
            </w:r>
            <w:r w:rsidRPr="00035B6F">
              <w:rPr>
                <w:rFonts w:ascii="Times New Roman" w:eastAsia="Times New Roman" w:hAnsi="Times New Roman" w:cs="Times New Roman"/>
                <w:sz w:val="24"/>
                <w:szCs w:val="24"/>
                <w:shd w:val="clear" w:color="auto" w:fill="FEFEFE"/>
              </w:rPr>
              <w:t xml:space="preserve">.2018 г., а крайният срок за подаване на проектните предложения е </w:t>
            </w:r>
            <w:r w:rsidR="003C1D82">
              <w:rPr>
                <w:rFonts w:ascii="Times New Roman" w:eastAsia="Times New Roman" w:hAnsi="Times New Roman" w:cs="Times New Roman"/>
                <w:sz w:val="24"/>
                <w:szCs w:val="24"/>
                <w:shd w:val="clear" w:color="auto" w:fill="FEFEFE"/>
              </w:rPr>
              <w:t>31</w:t>
            </w:r>
            <w:r w:rsidR="00D643A7" w:rsidRPr="00D643A7">
              <w:rPr>
                <w:rFonts w:ascii="Times New Roman" w:eastAsia="Times New Roman" w:hAnsi="Times New Roman" w:cs="Times New Roman"/>
                <w:sz w:val="24"/>
                <w:szCs w:val="24"/>
                <w:shd w:val="clear" w:color="auto" w:fill="FEFEFE"/>
              </w:rPr>
              <w:t xml:space="preserve">.01.2019г. 17.00 </w:t>
            </w:r>
            <w:r w:rsidRPr="00D643A7">
              <w:rPr>
                <w:rFonts w:ascii="Times New Roman" w:eastAsia="Times New Roman" w:hAnsi="Times New Roman" w:cs="Times New Roman"/>
                <w:sz w:val="24"/>
                <w:szCs w:val="24"/>
                <w:shd w:val="clear" w:color="auto" w:fill="FEFEFE"/>
              </w:rPr>
              <w:t>часа.</w:t>
            </w:r>
          </w:p>
          <w:p w:rsidR="008E7E6D" w:rsidRDefault="008E7E6D" w:rsidP="00035B6F">
            <w:pPr>
              <w:jc w:val="both"/>
              <w:rPr>
                <w:rFonts w:ascii="Times New Roman" w:eastAsia="Times New Roman" w:hAnsi="Times New Roman" w:cs="Times New Roman"/>
                <w:b/>
                <w:sz w:val="24"/>
                <w:szCs w:val="24"/>
                <w:u w:val="single"/>
                <w:shd w:val="clear" w:color="auto" w:fill="FEFEFE"/>
              </w:rPr>
            </w:pPr>
          </w:p>
          <w:p w:rsidR="00EC3A1B" w:rsidRPr="008E7E6D" w:rsidRDefault="00EC3A1B" w:rsidP="00035B6F">
            <w:pPr>
              <w:jc w:val="both"/>
              <w:rPr>
                <w:rFonts w:ascii="Times New Roman" w:eastAsia="Times New Roman" w:hAnsi="Times New Roman" w:cs="Times New Roman"/>
                <w:b/>
                <w:sz w:val="24"/>
                <w:szCs w:val="24"/>
                <w:u w:val="single"/>
                <w:shd w:val="clear" w:color="auto" w:fill="FEFEFE"/>
              </w:rPr>
            </w:pPr>
            <w:r w:rsidRPr="006A5A0C">
              <w:rPr>
                <w:rFonts w:ascii="Times New Roman" w:eastAsia="Times New Roman" w:hAnsi="Times New Roman" w:cs="Times New Roman"/>
                <w:b/>
                <w:sz w:val="24"/>
                <w:szCs w:val="24"/>
                <w:u w:val="single"/>
                <w:shd w:val="clear" w:color="auto" w:fill="FEFEFE"/>
              </w:rPr>
              <w:t xml:space="preserve">Вторият период за прием е с начален срок </w:t>
            </w:r>
            <w:r w:rsidR="00805620" w:rsidRPr="006A5A0C">
              <w:rPr>
                <w:rFonts w:ascii="Times New Roman" w:eastAsia="Times New Roman" w:hAnsi="Times New Roman" w:cs="Times New Roman"/>
                <w:b/>
                <w:sz w:val="24"/>
                <w:szCs w:val="24"/>
                <w:u w:val="single"/>
                <w:shd w:val="clear" w:color="auto" w:fill="FEFEFE"/>
              </w:rPr>
              <w:t>05</w:t>
            </w:r>
            <w:r w:rsidR="00D6719D" w:rsidRPr="006A5A0C">
              <w:rPr>
                <w:rFonts w:ascii="Times New Roman" w:eastAsia="Times New Roman" w:hAnsi="Times New Roman" w:cs="Times New Roman"/>
                <w:b/>
                <w:sz w:val="24"/>
                <w:szCs w:val="24"/>
                <w:u w:val="single"/>
                <w:shd w:val="clear" w:color="auto" w:fill="FEFEFE"/>
              </w:rPr>
              <w:t>.09</w:t>
            </w:r>
            <w:r w:rsidR="00D643A7" w:rsidRPr="006A5A0C">
              <w:rPr>
                <w:rFonts w:ascii="Times New Roman" w:eastAsia="Times New Roman" w:hAnsi="Times New Roman" w:cs="Times New Roman"/>
                <w:b/>
                <w:sz w:val="24"/>
                <w:szCs w:val="24"/>
                <w:u w:val="single"/>
                <w:shd w:val="clear" w:color="auto" w:fill="FEFEFE"/>
              </w:rPr>
              <w:t>.2019</w:t>
            </w:r>
            <w:r w:rsidRPr="006A5A0C">
              <w:rPr>
                <w:rFonts w:ascii="Times New Roman" w:eastAsia="Times New Roman" w:hAnsi="Times New Roman" w:cs="Times New Roman"/>
                <w:b/>
                <w:sz w:val="24"/>
                <w:szCs w:val="24"/>
                <w:u w:val="single"/>
                <w:shd w:val="clear" w:color="auto" w:fill="FEFEFE"/>
              </w:rPr>
              <w:t xml:space="preserve"> г., а крайният срок за подаване на проектните предложения  е </w:t>
            </w:r>
            <w:r w:rsidR="00805620" w:rsidRPr="006A5A0C">
              <w:rPr>
                <w:rFonts w:ascii="Times New Roman" w:eastAsia="Times New Roman" w:hAnsi="Times New Roman" w:cs="Times New Roman"/>
                <w:b/>
                <w:sz w:val="24"/>
                <w:szCs w:val="24"/>
                <w:u w:val="single"/>
                <w:shd w:val="clear" w:color="auto" w:fill="FEFEFE"/>
              </w:rPr>
              <w:t>28</w:t>
            </w:r>
            <w:r w:rsidR="00D6719D" w:rsidRPr="006A5A0C">
              <w:rPr>
                <w:rFonts w:ascii="Times New Roman" w:eastAsia="Times New Roman" w:hAnsi="Times New Roman" w:cs="Times New Roman"/>
                <w:b/>
                <w:sz w:val="24"/>
                <w:szCs w:val="24"/>
                <w:u w:val="single"/>
                <w:shd w:val="clear" w:color="auto" w:fill="FEFEFE"/>
              </w:rPr>
              <w:t>.10</w:t>
            </w:r>
            <w:r w:rsidR="00D643A7" w:rsidRPr="006A5A0C">
              <w:rPr>
                <w:rFonts w:ascii="Times New Roman" w:eastAsia="Times New Roman" w:hAnsi="Times New Roman" w:cs="Times New Roman"/>
                <w:b/>
                <w:sz w:val="24"/>
                <w:szCs w:val="24"/>
                <w:u w:val="single"/>
                <w:shd w:val="clear" w:color="auto" w:fill="FEFEFE"/>
              </w:rPr>
              <w:t>.2019</w:t>
            </w:r>
            <w:r w:rsidRPr="006A5A0C">
              <w:rPr>
                <w:rFonts w:ascii="Times New Roman" w:eastAsia="Times New Roman" w:hAnsi="Times New Roman" w:cs="Times New Roman"/>
                <w:b/>
                <w:sz w:val="24"/>
                <w:szCs w:val="24"/>
                <w:u w:val="single"/>
                <w:shd w:val="clear" w:color="auto" w:fill="FEFEFE"/>
              </w:rPr>
              <w:t xml:space="preserve"> г., </w:t>
            </w:r>
            <w:r w:rsidR="00D643A7" w:rsidRPr="006A5A0C">
              <w:rPr>
                <w:rFonts w:ascii="Times New Roman" w:eastAsia="Times New Roman" w:hAnsi="Times New Roman" w:cs="Times New Roman"/>
                <w:b/>
                <w:sz w:val="24"/>
                <w:szCs w:val="24"/>
                <w:u w:val="single"/>
                <w:shd w:val="clear" w:color="auto" w:fill="FEFEFE"/>
              </w:rPr>
              <w:t>17.00</w:t>
            </w:r>
            <w:r w:rsidRPr="006A5A0C">
              <w:rPr>
                <w:rFonts w:ascii="Times New Roman" w:eastAsia="Times New Roman" w:hAnsi="Times New Roman" w:cs="Times New Roman"/>
                <w:b/>
                <w:sz w:val="24"/>
                <w:szCs w:val="24"/>
                <w:u w:val="single"/>
                <w:shd w:val="clear" w:color="auto" w:fill="FEFEFE"/>
              </w:rPr>
              <w:t xml:space="preserve"> часа.</w:t>
            </w:r>
          </w:p>
          <w:p w:rsidR="00EC3A1B" w:rsidRPr="008E7E6D" w:rsidRDefault="00EC3A1B" w:rsidP="00EC3A1B">
            <w:pPr>
              <w:jc w:val="both"/>
              <w:rPr>
                <w:rFonts w:ascii="Times New Roman" w:eastAsia="Times New Roman" w:hAnsi="Times New Roman" w:cs="Times New Roman"/>
                <w:b/>
                <w:sz w:val="24"/>
                <w:szCs w:val="24"/>
                <w:u w:val="single"/>
                <w:shd w:val="clear" w:color="auto" w:fill="FEFEFE"/>
              </w:rPr>
            </w:pP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Heading1"/>
        <w:jc w:val="both"/>
        <w:rPr>
          <w:rFonts w:cs="Times New Roman"/>
          <w:szCs w:val="24"/>
        </w:rPr>
      </w:pPr>
      <w:bookmarkStart w:id="44" w:name="_Toc515462316"/>
      <w:r w:rsidRPr="007F2C0C">
        <w:rPr>
          <w:rFonts w:cs="Times New Roman"/>
          <w:szCs w:val="24"/>
        </w:rPr>
        <w:lastRenderedPageBreak/>
        <w:t>26. Адрес за подаване на проектните предложения/концепциите за проектни предложения:</w:t>
      </w:r>
      <w:bookmarkEnd w:id="44"/>
    </w:p>
    <w:tbl>
      <w:tblPr>
        <w:tblStyle w:val="TableGrid"/>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Heading1"/>
        <w:jc w:val="both"/>
        <w:rPr>
          <w:rFonts w:cs="Times New Roman"/>
          <w:szCs w:val="24"/>
        </w:rPr>
      </w:pPr>
      <w:bookmarkStart w:id="45" w:name="_Toc515462317"/>
      <w:r w:rsidRPr="007F2C0C">
        <w:rPr>
          <w:rFonts w:cs="Times New Roman"/>
          <w:szCs w:val="24"/>
        </w:rPr>
        <w:t>27. Допълнителна информация:</w:t>
      </w:r>
      <w:bookmarkEnd w:id="45"/>
    </w:p>
    <w:tbl>
      <w:tblPr>
        <w:tblStyle w:val="TableGrid"/>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BC671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6" w:name="_Toc504755073"/>
      <w:bookmarkStart w:id="47" w:name="_Toc515462319"/>
      <w:r w:rsidRPr="00DE7E21">
        <w:rPr>
          <w:rFonts w:ascii="Times New Roman" w:eastAsiaTheme="majorEastAsia" w:hAnsi="Times New Roman" w:cstheme="majorBidi"/>
          <w:b/>
          <w:bCs/>
          <w:color w:val="000000" w:themeColor="text1"/>
          <w:sz w:val="24"/>
          <w:szCs w:val="26"/>
        </w:rPr>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3"/>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DE7E21">
            <w:pPr>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DE7E21">
            <w:pPr>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E7E21">
              <w:rPr>
                <w:rFonts w:ascii="Times New Roman" w:hAnsi="Times New Roman" w:cs="Times New Roman"/>
                <w:sz w:val="24"/>
                <w:szCs w:val="24"/>
              </w:rPr>
              <w:lastRenderedPageBreak/>
              <w:t xml:space="preserve">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DE7E21">
            <w:pPr>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DE7E21">
            <w:pPr>
              <w:jc w:val="both"/>
              <w:rPr>
                <w:rFonts w:ascii="Times New Roman" w:hAnsi="Times New Roman" w:cs="Times New Roman"/>
                <w:sz w:val="24"/>
                <w:szCs w:val="24"/>
              </w:rPr>
            </w:pPr>
            <w:r w:rsidRPr="00DE7E21">
              <w:rPr>
                <w:rFonts w:ascii="Times New Roman" w:hAnsi="Times New Roman" w:cs="Times New Roman"/>
                <w:sz w:val="24"/>
                <w:szCs w:val="24"/>
                <w:lang w:val="ru-RU"/>
              </w:rPr>
              <w:t>4.</w:t>
            </w:r>
            <w:r w:rsidRPr="00DE7E21">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DE7E21" w:rsidRPr="00DE7E21" w:rsidRDefault="00DE7E21" w:rsidP="00DE7E2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8" w:name="_Toc504755074"/>
      <w:bookmarkEnd w:id="47"/>
      <w:r w:rsidRPr="00DE7E21">
        <w:rPr>
          <w:rFonts w:ascii="Times New Roman" w:eastAsiaTheme="majorEastAsia" w:hAnsi="Times New Roman" w:cstheme="majorBidi"/>
          <w:b/>
          <w:bCs/>
          <w:sz w:val="24"/>
          <w:szCs w:val="28"/>
        </w:rPr>
        <w:lastRenderedPageBreak/>
        <w:t>28. Приложения към Условията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7F2C0C" w:rsidTr="00AC51DB">
        <w:tc>
          <w:tcPr>
            <w:tcW w:w="9212" w:type="dxa"/>
          </w:tcPr>
          <w:p w:rsidR="003F2045" w:rsidRPr="003F2045" w:rsidRDefault="003F2045" w:rsidP="00E63C9B">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Документи за попълване</w:t>
            </w:r>
          </w:p>
          <w:p w:rsidR="00CA336E" w:rsidRP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Основна информация за проектното предложение</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w:t>
            </w:r>
            <w:r w:rsidR="004E4F14">
              <w:rPr>
                <w:rFonts w:ascii="Times New Roman" w:hAnsi="Times New Roman" w:cs="Times New Roman"/>
                <w:sz w:val="24"/>
                <w:szCs w:val="24"/>
              </w:rPr>
              <w:t xml:space="preserve"> </w:t>
            </w:r>
            <w:r w:rsidR="00CA336E" w:rsidRPr="00CA336E">
              <w:rPr>
                <w:rFonts w:ascii="Times New Roman" w:hAnsi="Times New Roman" w:cs="Times New Roman"/>
                <w:sz w:val="24"/>
                <w:szCs w:val="24"/>
              </w:rPr>
              <w:t>Бизнес план</w:t>
            </w:r>
            <w:r w:rsidR="00CA336E" w:rsidRPr="00CA336E">
              <w:rPr>
                <w:rFonts w:ascii="Times New Roman" w:hAnsi="Times New Roman" w:cs="Times New Roman"/>
                <w:sz w:val="24"/>
                <w:szCs w:val="24"/>
              </w:rPr>
              <w:tab/>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3</w:t>
            </w:r>
            <w:r w:rsidR="004E4F14">
              <w:rPr>
                <w:rFonts w:ascii="Times New Roman" w:hAnsi="Times New Roman" w:cs="Times New Roman"/>
                <w:sz w:val="24"/>
                <w:szCs w:val="24"/>
              </w:rPr>
              <w:t xml:space="preserve"> </w:t>
            </w:r>
            <w:r w:rsidR="009E4B2E">
              <w:rPr>
                <w:rFonts w:ascii="Times New Roman" w:hAnsi="Times New Roman" w:cs="Times New Roman"/>
                <w:sz w:val="24"/>
                <w:szCs w:val="24"/>
              </w:rPr>
              <w:t xml:space="preserve">Бизнес план </w:t>
            </w:r>
            <w:r w:rsidRPr="00623B1E">
              <w:rPr>
                <w:rFonts w:ascii="Times New Roman" w:hAnsi="Times New Roman" w:cs="Times New Roman"/>
                <w:sz w:val="24"/>
                <w:szCs w:val="24"/>
              </w:rPr>
              <w:t>таблици</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Приложение 4</w:t>
            </w:r>
            <w:r w:rsidR="004E4F14">
              <w:rPr>
                <w:rFonts w:ascii="Times New Roman" w:hAnsi="Times New Roman" w:cs="Times New Roman"/>
                <w:sz w:val="24"/>
                <w:szCs w:val="24"/>
              </w:rPr>
              <w:t xml:space="preserve"> </w:t>
            </w:r>
            <w:r w:rsidRPr="00623B1E">
              <w:rPr>
                <w:rFonts w:ascii="Times New Roman" w:hAnsi="Times New Roman" w:cs="Times New Roman"/>
                <w:sz w:val="24"/>
                <w:szCs w:val="24"/>
              </w:rPr>
              <w:t>ТДИД 19.2</w:t>
            </w:r>
          </w:p>
          <w:p w:rsidR="000B2939"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5</w:t>
            </w:r>
            <w:r w:rsidRPr="00623B1E">
              <w:rPr>
                <w:rFonts w:ascii="Times New Roman" w:hAnsi="Times New Roman" w:cs="Times New Roman"/>
                <w:sz w:val="24"/>
                <w:szCs w:val="24"/>
              </w:rPr>
              <w:t xml:space="preserve"> Декларация неприложимост документи по 19.2</w:t>
            </w:r>
          </w:p>
          <w:p w:rsidR="00CA336E" w:rsidRPr="00032A91"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6</w:t>
            </w:r>
            <w:r w:rsidR="004E4F14">
              <w:rPr>
                <w:rFonts w:ascii="Times New Roman" w:hAnsi="Times New Roman" w:cs="Times New Roman"/>
                <w:sz w:val="24"/>
                <w:szCs w:val="24"/>
              </w:rPr>
              <w:t xml:space="preserve"> </w:t>
            </w:r>
            <w:r w:rsidR="00CA336E" w:rsidRPr="00032A91">
              <w:rPr>
                <w:rFonts w:ascii="Times New Roman" w:hAnsi="Times New Roman" w:cs="Times New Roman"/>
                <w:sz w:val="24"/>
                <w:szCs w:val="24"/>
              </w:rPr>
              <w:t>Декларация по чл. 25, ал. 2 от ЗУСЕСИФ</w:t>
            </w:r>
          </w:p>
          <w:p w:rsidR="009E4B2E" w:rsidRDefault="00157C5D"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7</w:t>
            </w:r>
            <w:r w:rsidR="004E4F14">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минимални и държавни помощи</w:t>
            </w:r>
          </w:p>
          <w:p w:rsidR="008A1238" w:rsidRPr="00032A91" w:rsidRDefault="008A1238"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8</w:t>
            </w:r>
            <w:r w:rsidR="004E4F14">
              <w:rPr>
                <w:rFonts w:ascii="Times New Roman" w:hAnsi="Times New Roman" w:cs="Times New Roman"/>
                <w:sz w:val="24"/>
                <w:szCs w:val="24"/>
              </w:rPr>
              <w:t xml:space="preserve"> </w:t>
            </w:r>
            <w:r w:rsidRPr="00032A91">
              <w:rPr>
                <w:rFonts w:ascii="Times New Roman" w:hAnsi="Times New Roman" w:cs="Times New Roman"/>
                <w:sz w:val="24"/>
                <w:szCs w:val="24"/>
              </w:rPr>
              <w:t>Декларация по ЗМСП</w:t>
            </w:r>
          </w:p>
          <w:p w:rsidR="00157C5D"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9</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съгласно Приложение № 6 от   от Наредба 22</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10</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за изчисление на минималния стандартен производствен обем на стопанството</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11</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по чл.19 и 20</w:t>
            </w:r>
          </w:p>
          <w:p w:rsidR="009E4B2E"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12</w:t>
            </w:r>
            <w:r w:rsidR="00157C5D">
              <w:rPr>
                <w:rFonts w:ascii="Times New Roman" w:hAnsi="Times New Roman" w:cs="Times New Roman"/>
                <w:sz w:val="24"/>
                <w:szCs w:val="24"/>
              </w:rPr>
              <w:t xml:space="preserve"> </w:t>
            </w:r>
            <w:r w:rsidR="009E4B2E" w:rsidRPr="009E4B2E">
              <w:rPr>
                <w:rFonts w:ascii="Times New Roman" w:hAnsi="Times New Roman" w:cs="Times New Roman"/>
                <w:sz w:val="24"/>
                <w:szCs w:val="24"/>
              </w:rPr>
              <w:t>Декларация за липса или наличие на двойно финансиране</w:t>
            </w:r>
          </w:p>
          <w:p w:rsidR="008A1238" w:rsidRDefault="00995256" w:rsidP="008A1238">
            <w:pPr>
              <w:rPr>
                <w:rFonts w:ascii="Times New Roman" w:hAnsi="Times New Roman" w:cs="Times New Roman"/>
                <w:sz w:val="24"/>
                <w:szCs w:val="24"/>
              </w:rPr>
            </w:pPr>
            <w:r>
              <w:rPr>
                <w:rFonts w:ascii="Times New Roman" w:hAnsi="Times New Roman" w:cs="Times New Roman"/>
                <w:sz w:val="24"/>
                <w:szCs w:val="24"/>
              </w:rPr>
              <w:t>Приложение  13</w:t>
            </w:r>
            <w:r w:rsidR="008A1238">
              <w:rPr>
                <w:rFonts w:ascii="Times New Roman" w:hAnsi="Times New Roman" w:cs="Times New Roman"/>
                <w:sz w:val="24"/>
                <w:szCs w:val="24"/>
              </w:rPr>
              <w:t xml:space="preserve"> </w:t>
            </w:r>
            <w:r w:rsidR="008A1238" w:rsidRPr="00623B1E">
              <w:rPr>
                <w:rFonts w:ascii="Times New Roman" w:hAnsi="Times New Roman" w:cs="Times New Roman"/>
                <w:sz w:val="24"/>
                <w:szCs w:val="24"/>
              </w:rPr>
              <w:t>Декларация за нередности</w:t>
            </w:r>
            <w:r w:rsidR="008A1238">
              <w:rPr>
                <w:rFonts w:ascii="Times New Roman" w:hAnsi="Times New Roman" w:cs="Times New Roman"/>
                <w:sz w:val="24"/>
                <w:szCs w:val="24"/>
              </w:rPr>
              <w:t xml:space="preserve"> </w:t>
            </w:r>
          </w:p>
          <w:p w:rsidR="008A1238" w:rsidRPr="00032A91" w:rsidRDefault="00995256"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14</w:t>
            </w:r>
            <w:r w:rsidR="008A1238" w:rsidRPr="00032A91">
              <w:rPr>
                <w:rFonts w:ascii="Times New Roman" w:hAnsi="Times New Roman" w:cs="Times New Roman"/>
                <w:sz w:val="24"/>
                <w:szCs w:val="24"/>
              </w:rPr>
              <w:t xml:space="preserve"> </w:t>
            </w:r>
            <w:r w:rsidR="008A1238" w:rsidRPr="008A1238">
              <w:rPr>
                <w:rFonts w:ascii="Times New Roman" w:hAnsi="Times New Roman" w:cs="Times New Roman"/>
                <w:sz w:val="24"/>
                <w:szCs w:val="24"/>
                <w:shd w:val="clear" w:color="auto" w:fill="FFFFFF" w:themeFill="background1"/>
              </w:rPr>
              <w:t>Декларация за изкуствено създадени условия</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15</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Справка персонал</w:t>
            </w:r>
          </w:p>
          <w:p w:rsidR="000B2939" w:rsidRDefault="00995256" w:rsidP="000B2939">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16</w:t>
            </w:r>
            <w:r w:rsidR="000B2939" w:rsidRPr="00032A91">
              <w:rPr>
                <w:rFonts w:ascii="Times New Roman" w:hAnsi="Times New Roman" w:cs="Times New Roman"/>
                <w:sz w:val="24"/>
                <w:szCs w:val="24"/>
              </w:rPr>
              <w:t xml:space="preserve"> Справка-декларация за приходи от земеделски дейности</w:t>
            </w:r>
          </w:p>
          <w:p w:rsidR="00157C5D" w:rsidRDefault="00995256" w:rsidP="00157C5D">
            <w:pPr>
              <w:rPr>
                <w:rFonts w:ascii="Times New Roman" w:hAnsi="Times New Roman" w:cs="Times New Roman"/>
                <w:sz w:val="24"/>
                <w:szCs w:val="24"/>
              </w:rPr>
            </w:pPr>
            <w:r>
              <w:rPr>
                <w:rFonts w:ascii="Times New Roman" w:hAnsi="Times New Roman" w:cs="Times New Roman"/>
                <w:sz w:val="24"/>
                <w:szCs w:val="24"/>
              </w:rPr>
              <w:t>Приложение  17</w:t>
            </w:r>
            <w:r w:rsidR="00157C5D">
              <w:rPr>
                <w:rFonts w:ascii="Times New Roman" w:hAnsi="Times New Roman" w:cs="Times New Roman"/>
                <w:sz w:val="24"/>
                <w:szCs w:val="24"/>
              </w:rPr>
              <w:t xml:space="preserve">  </w:t>
            </w:r>
            <w:r w:rsidR="000B2939" w:rsidRPr="00623B1E">
              <w:rPr>
                <w:rFonts w:ascii="Times New Roman" w:hAnsi="Times New Roman" w:cs="Times New Roman"/>
                <w:sz w:val="24"/>
                <w:szCs w:val="24"/>
              </w:rPr>
              <w:t>Формуляр за мониторинг по подмярка 19</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 xml:space="preserve"> 18</w:t>
            </w:r>
            <w:r>
              <w:rPr>
                <w:rFonts w:ascii="Times New Roman" w:hAnsi="Times New Roman" w:cs="Times New Roman"/>
                <w:sz w:val="24"/>
                <w:szCs w:val="24"/>
              </w:rPr>
              <w:t xml:space="preserve"> </w:t>
            </w:r>
            <w:r w:rsidR="009E4B2E">
              <w:rPr>
                <w:rFonts w:ascii="Times New Roman" w:hAnsi="Times New Roman" w:cs="Times New Roman"/>
                <w:sz w:val="24"/>
                <w:szCs w:val="24"/>
              </w:rPr>
              <w:t>Образец на з</w:t>
            </w:r>
            <w:r w:rsidR="000B2939" w:rsidRPr="00CA336E">
              <w:rPr>
                <w:rFonts w:ascii="Times New Roman" w:hAnsi="Times New Roman" w:cs="Times New Roman"/>
                <w:sz w:val="24"/>
                <w:szCs w:val="24"/>
              </w:rPr>
              <w:t xml:space="preserve">апитване за оферта </w:t>
            </w:r>
          </w:p>
          <w:p w:rsidR="008E7E6D" w:rsidRPr="00623B1E" w:rsidRDefault="008E7E6D" w:rsidP="00157C5D">
            <w:pPr>
              <w:rPr>
                <w:rFonts w:ascii="Times New Roman" w:hAnsi="Times New Roman" w:cs="Times New Roman"/>
                <w:sz w:val="24"/>
                <w:szCs w:val="24"/>
              </w:rPr>
            </w:pPr>
            <w:r w:rsidRPr="00CB7147">
              <w:rPr>
                <w:rFonts w:ascii="Times New Roman" w:hAnsi="Times New Roman" w:cs="Times New Roman"/>
                <w:sz w:val="24"/>
                <w:szCs w:val="24"/>
              </w:rPr>
              <w:t xml:space="preserve">Приложение  31 Декларация </w:t>
            </w:r>
            <w:r w:rsidR="00C6135D">
              <w:rPr>
                <w:rFonts w:ascii="Times New Roman" w:hAnsi="Times New Roman" w:cs="Times New Roman"/>
                <w:sz w:val="24"/>
                <w:szCs w:val="24"/>
              </w:rPr>
              <w:t>за свързаност</w:t>
            </w:r>
          </w:p>
          <w:p w:rsidR="009E4B2E" w:rsidRDefault="009E4B2E" w:rsidP="00157C5D">
            <w:pPr>
              <w:spacing w:line="276" w:lineRule="auto"/>
              <w:jc w:val="both"/>
              <w:rPr>
                <w:rFonts w:ascii="Times New Roman" w:hAnsi="Times New Roman" w:cs="Times New Roman"/>
                <w:b/>
                <w:sz w:val="24"/>
                <w:szCs w:val="24"/>
                <w:u w:val="single"/>
              </w:rPr>
            </w:pPr>
          </w:p>
          <w:p w:rsidR="003F2045" w:rsidRPr="003F2045" w:rsidRDefault="003F2045" w:rsidP="00157C5D">
            <w:pPr>
              <w:spacing w:line="276" w:lineRule="auto"/>
              <w:jc w:val="both"/>
              <w:rPr>
                <w:rFonts w:ascii="Times New Roman" w:hAnsi="Times New Roman" w:cs="Times New Roman"/>
                <w:b/>
                <w:sz w:val="24"/>
                <w:szCs w:val="24"/>
                <w:u w:val="single"/>
              </w:rPr>
            </w:pPr>
            <w:r w:rsidRPr="003F2045">
              <w:rPr>
                <w:rFonts w:ascii="Times New Roman" w:hAnsi="Times New Roman" w:cs="Times New Roman"/>
                <w:b/>
                <w:sz w:val="24"/>
                <w:szCs w:val="24"/>
                <w:u w:val="single"/>
              </w:rPr>
              <w:t xml:space="preserve">Документи </w:t>
            </w:r>
            <w:r>
              <w:rPr>
                <w:rFonts w:ascii="Times New Roman" w:hAnsi="Times New Roman" w:cs="Times New Roman"/>
                <w:b/>
                <w:sz w:val="24"/>
                <w:szCs w:val="24"/>
                <w:u w:val="single"/>
              </w:rPr>
              <w:t>за информа</w:t>
            </w:r>
            <w:r w:rsidRPr="003F2045">
              <w:rPr>
                <w:rFonts w:ascii="Times New Roman" w:hAnsi="Times New Roman" w:cs="Times New Roman"/>
                <w:b/>
                <w:sz w:val="24"/>
                <w:szCs w:val="24"/>
                <w:u w:val="single"/>
              </w:rPr>
              <w:t>ц</w:t>
            </w:r>
            <w:r>
              <w:rPr>
                <w:rFonts w:ascii="Times New Roman" w:hAnsi="Times New Roman" w:cs="Times New Roman"/>
                <w:b/>
                <w:sz w:val="24"/>
                <w:szCs w:val="24"/>
                <w:u w:val="single"/>
              </w:rPr>
              <w:t>и</w:t>
            </w:r>
            <w:r w:rsidRPr="003F2045">
              <w:rPr>
                <w:rFonts w:ascii="Times New Roman" w:hAnsi="Times New Roman" w:cs="Times New Roman"/>
                <w:b/>
                <w:sz w:val="24"/>
                <w:szCs w:val="24"/>
                <w:u w:val="single"/>
              </w:rPr>
              <w:t>я</w:t>
            </w:r>
          </w:p>
          <w:p w:rsidR="00A24886" w:rsidRDefault="00A2488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19 </w:t>
            </w:r>
            <w:r w:rsidRPr="00032A91">
              <w:rPr>
                <w:rFonts w:ascii="Times New Roman" w:hAnsi="Times New Roman" w:cs="Times New Roman"/>
                <w:sz w:val="24"/>
                <w:szCs w:val="24"/>
                <w:shd w:val="clear" w:color="auto" w:fill="FFFFFF" w:themeFill="background1"/>
              </w:rPr>
              <w:t>Таблица за изчисление</w:t>
            </w:r>
            <w:r w:rsidRPr="00032A91">
              <w:rPr>
                <w:rFonts w:ascii="Times New Roman" w:hAnsi="Times New Roman" w:cs="Times New Roman"/>
                <w:sz w:val="24"/>
                <w:szCs w:val="24"/>
              </w:rPr>
              <w:t xml:space="preserve"> на СПО</w:t>
            </w:r>
          </w:p>
          <w:p w:rsidR="00995256"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A24886">
              <w:rPr>
                <w:rFonts w:ascii="Times New Roman" w:hAnsi="Times New Roman" w:cs="Times New Roman"/>
                <w:sz w:val="24"/>
                <w:szCs w:val="24"/>
              </w:rPr>
              <w:t>20</w:t>
            </w:r>
            <w:r>
              <w:rPr>
                <w:rFonts w:ascii="Times New Roman" w:hAnsi="Times New Roman" w:cs="Times New Roman"/>
                <w:sz w:val="24"/>
                <w:szCs w:val="24"/>
              </w:rPr>
              <w:t xml:space="preserve"> </w:t>
            </w:r>
            <w:r w:rsidRPr="00CA336E">
              <w:rPr>
                <w:rFonts w:ascii="Times New Roman" w:hAnsi="Times New Roman" w:cs="Times New Roman"/>
                <w:sz w:val="24"/>
                <w:szCs w:val="24"/>
              </w:rPr>
              <w:t>Списък на производствата преди индустриал</w:t>
            </w:r>
            <w:r>
              <w:rPr>
                <w:rFonts w:ascii="Times New Roman" w:hAnsi="Times New Roman" w:cs="Times New Roman"/>
                <w:sz w:val="24"/>
                <w:szCs w:val="24"/>
              </w:rPr>
              <w:t xml:space="preserve">ната преработка на дървесината </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21</w:t>
            </w:r>
            <w:r w:rsidR="004E4F14">
              <w:rPr>
                <w:rFonts w:ascii="Times New Roman" w:hAnsi="Times New Roman" w:cs="Times New Roman"/>
                <w:sz w:val="24"/>
                <w:szCs w:val="24"/>
              </w:rPr>
              <w:t xml:space="preserve"> </w:t>
            </w:r>
            <w:r w:rsidR="00157C5D" w:rsidRPr="00CA336E">
              <w:rPr>
                <w:rFonts w:ascii="Times New Roman" w:hAnsi="Times New Roman" w:cs="Times New Roman"/>
                <w:sz w:val="24"/>
                <w:szCs w:val="24"/>
              </w:rPr>
              <w:t>Списък с наименованията на активите, дейностите и услугите, за които ще се прилага методът за сравняване с референтни разходи</w:t>
            </w:r>
          </w:p>
          <w:p w:rsidR="00157C5D" w:rsidRPr="00C17180" w:rsidRDefault="00995256"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22</w:t>
            </w:r>
            <w:r w:rsidR="00C17180">
              <w:rPr>
                <w:rFonts w:ascii="Times New Roman" w:hAnsi="Times New Roman" w:cs="Times New Roman"/>
                <w:sz w:val="24"/>
                <w:szCs w:val="24"/>
              </w:rPr>
              <w:t xml:space="preserve"> Таблица АСД</w:t>
            </w:r>
          </w:p>
          <w:p w:rsidR="00157C5D"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23</w:t>
            </w:r>
            <w:r w:rsidR="004E4F14">
              <w:rPr>
                <w:rFonts w:ascii="Times New Roman" w:hAnsi="Times New Roman" w:cs="Times New Roman"/>
                <w:sz w:val="24"/>
                <w:szCs w:val="24"/>
              </w:rPr>
              <w:t xml:space="preserve"> </w:t>
            </w:r>
            <w:r w:rsidR="00C17180">
              <w:rPr>
                <w:rFonts w:ascii="Times New Roman" w:hAnsi="Times New Roman" w:cs="Times New Roman"/>
                <w:sz w:val="24"/>
                <w:szCs w:val="24"/>
              </w:rPr>
              <w:t>Таблица ТФО</w:t>
            </w:r>
          </w:p>
          <w:p w:rsidR="00157C5D" w:rsidRPr="00032A91"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995256">
              <w:rPr>
                <w:rFonts w:ascii="Times New Roman" w:hAnsi="Times New Roman" w:cs="Times New Roman"/>
                <w:sz w:val="24"/>
                <w:szCs w:val="24"/>
              </w:rPr>
              <w:t>24</w:t>
            </w:r>
            <w:r>
              <w:rPr>
                <w:rFonts w:ascii="Times New Roman" w:hAnsi="Times New Roman" w:cs="Times New Roman"/>
                <w:sz w:val="24"/>
                <w:szCs w:val="24"/>
              </w:rPr>
              <w:t xml:space="preserve">  </w:t>
            </w:r>
            <w:r w:rsidRPr="00623B1E">
              <w:rPr>
                <w:rFonts w:ascii="Times New Roman" w:hAnsi="Times New Roman" w:cs="Times New Roman"/>
                <w:sz w:val="24"/>
                <w:szCs w:val="24"/>
              </w:rPr>
              <w:t>Списък селски райони</w:t>
            </w:r>
          </w:p>
          <w:p w:rsidR="00157C5D" w:rsidRPr="00A24886" w:rsidRDefault="00995256" w:rsidP="00A24886">
            <w:pPr>
              <w:rPr>
                <w:rFonts w:ascii="Times New Roman" w:eastAsiaTheme="minorEastAsia" w:hAnsi="Times New Roman" w:cs="Times New Roman"/>
                <w:b/>
                <w:bCs/>
                <w:sz w:val="24"/>
                <w:szCs w:val="24"/>
                <w:shd w:val="clear" w:color="auto" w:fill="FEFEFE"/>
                <w:lang w:eastAsia="bg-BG"/>
              </w:rPr>
            </w:pPr>
            <w:r>
              <w:rPr>
                <w:rFonts w:ascii="Times New Roman" w:hAnsi="Times New Roman" w:cs="Times New Roman"/>
                <w:sz w:val="24"/>
                <w:szCs w:val="24"/>
              </w:rPr>
              <w:t>Приложение 25</w:t>
            </w:r>
            <w:r w:rsidR="004E4F14">
              <w:rPr>
                <w:rFonts w:ascii="Times New Roman" w:hAnsi="Times New Roman" w:cs="Times New Roman"/>
                <w:sz w:val="24"/>
                <w:szCs w:val="24"/>
              </w:rPr>
              <w:t xml:space="preserve"> </w:t>
            </w:r>
            <w:r w:rsidR="00A24886" w:rsidRPr="00A24886">
              <w:rPr>
                <w:rFonts w:ascii="Times New Roman" w:eastAsiaTheme="minorEastAsia" w:hAnsi="Times New Roman" w:cs="Times New Roman"/>
                <w:bCs/>
                <w:sz w:val="24"/>
                <w:szCs w:val="24"/>
                <w:highlight w:val="white"/>
                <w:shd w:val="clear" w:color="auto" w:fill="FEFEFE"/>
                <w:lang w:eastAsia="bg-BG"/>
              </w:rPr>
              <w:t>Списък по член 38 от Договора за функционирането на Европейския съюз и Работни операции по първична преработка на памук</w:t>
            </w:r>
          </w:p>
          <w:p w:rsidR="00EC0C45" w:rsidRPr="00032A91" w:rsidRDefault="004E4F14"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26</w:t>
            </w:r>
            <w:r>
              <w:rPr>
                <w:rFonts w:ascii="Times New Roman" w:hAnsi="Times New Roman" w:cs="Times New Roman"/>
                <w:sz w:val="24"/>
                <w:szCs w:val="24"/>
              </w:rPr>
              <w:t xml:space="preserve"> </w:t>
            </w:r>
            <w:r w:rsidR="00C17180" w:rsidRPr="007E603E">
              <w:rPr>
                <w:rFonts w:ascii="Times New Roman" w:hAnsi="Times New Roman"/>
                <w:sz w:val="24"/>
                <w:szCs w:val="24"/>
              </w:rPr>
              <w:t xml:space="preserve">УКАЗАНИЯ ЗА ПОПЪЛВАНЕ НА ЕЛЕКТРОНЕН ФОРМУЛЯР </w:t>
            </w:r>
            <w:r w:rsidR="00995256">
              <w:rPr>
                <w:rFonts w:ascii="Times New Roman" w:hAnsi="Times New Roman" w:cs="Times New Roman"/>
                <w:sz w:val="24"/>
                <w:szCs w:val="24"/>
              </w:rPr>
              <w:t>Приложение 27</w:t>
            </w:r>
            <w:r w:rsidR="00EC0C45">
              <w:rPr>
                <w:rFonts w:ascii="Times New Roman" w:hAnsi="Times New Roman" w:cs="Times New Roman"/>
                <w:sz w:val="24"/>
                <w:szCs w:val="24"/>
              </w:rPr>
              <w:t xml:space="preserve"> Работен лист оценка БП</w:t>
            </w:r>
          </w:p>
          <w:p w:rsidR="00157C5D" w:rsidRDefault="00EC0C4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995256">
              <w:rPr>
                <w:rFonts w:ascii="Times New Roman" w:hAnsi="Times New Roman" w:cs="Times New Roman"/>
                <w:sz w:val="24"/>
                <w:szCs w:val="24"/>
              </w:rPr>
              <w:t>28</w:t>
            </w:r>
            <w:r>
              <w:rPr>
                <w:rFonts w:ascii="Times New Roman" w:hAnsi="Times New Roman" w:cs="Times New Roman"/>
                <w:sz w:val="24"/>
                <w:szCs w:val="24"/>
              </w:rPr>
              <w:t xml:space="preserve"> Контролен лист проверка на място</w:t>
            </w:r>
          </w:p>
          <w:p w:rsidR="00314728" w:rsidRDefault="004E4F14" w:rsidP="00995256">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995256">
              <w:rPr>
                <w:rFonts w:ascii="Times New Roman" w:hAnsi="Times New Roman" w:cs="Times New Roman"/>
                <w:sz w:val="24"/>
                <w:szCs w:val="24"/>
              </w:rPr>
              <w:t>29</w:t>
            </w:r>
            <w:r>
              <w:rPr>
                <w:rFonts w:ascii="Times New Roman" w:hAnsi="Times New Roman" w:cs="Times New Roman"/>
                <w:sz w:val="24"/>
                <w:szCs w:val="24"/>
              </w:rPr>
              <w:t xml:space="preserve"> </w:t>
            </w:r>
            <w:r w:rsidRPr="004E4F14">
              <w:rPr>
                <w:rFonts w:ascii="Times New Roman" w:hAnsi="Times New Roman" w:cs="Times New Roman"/>
                <w:sz w:val="24"/>
                <w:szCs w:val="24"/>
              </w:rPr>
              <w:t>Таблица 1 одобрен размер на допустимите разходи</w:t>
            </w:r>
            <w:r w:rsidR="00A24886">
              <w:rPr>
                <w:rFonts w:ascii="Times New Roman" w:hAnsi="Times New Roman" w:cs="Times New Roman"/>
                <w:sz w:val="24"/>
                <w:szCs w:val="24"/>
              </w:rPr>
              <w:t xml:space="preserve"> към таблица АСД</w:t>
            </w:r>
          </w:p>
          <w:p w:rsidR="009E4B2E" w:rsidRPr="007F2C0C" w:rsidRDefault="009E4B2E" w:rsidP="009E4B2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30 </w:t>
            </w:r>
            <w:r w:rsidRPr="009E4B2E">
              <w:rPr>
                <w:rFonts w:ascii="Times New Roman" w:hAnsi="Times New Roman" w:cs="Times New Roman"/>
                <w:sz w:val="24"/>
                <w:szCs w:val="24"/>
              </w:rPr>
              <w:t>Работен лист  - проверка двойно финансиране изкуствено създадени условия и минимални помощи</w:t>
            </w:r>
          </w:p>
        </w:tc>
      </w:tr>
    </w:tbl>
    <w:p w:rsidR="00BC6713" w:rsidRDefault="00BC6713" w:rsidP="00BC6713">
      <w:pPr>
        <w:widowControl w:val="0"/>
        <w:autoSpaceDE w:val="0"/>
        <w:autoSpaceDN w:val="0"/>
        <w:adjustRightInd w:val="0"/>
        <w:jc w:val="both"/>
        <w:rPr>
          <w:rFonts w:ascii="Times New Roman" w:hAnsi="Times New Roman" w:cs="Times New Roman"/>
          <w:b/>
          <w:sz w:val="24"/>
          <w:szCs w:val="24"/>
        </w:rPr>
      </w:pP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b/>
          <w:sz w:val="24"/>
          <w:szCs w:val="24"/>
        </w:rPr>
        <w:t>Основни дефиниции, използвани в условията за кандидатстване:</w:t>
      </w:r>
    </w:p>
    <w:p w:rsidR="00BC6713" w:rsidRPr="00BC6713" w:rsidRDefault="00BC6713" w:rsidP="00BC6713">
      <w:pPr>
        <w:widowControl w:val="0"/>
        <w:numPr>
          <w:ilvl w:val="0"/>
          <w:numId w:val="14"/>
        </w:numPr>
        <w:autoSpaceDE w:val="0"/>
        <w:autoSpaceDN w:val="0"/>
        <w:adjustRightInd w:val="0"/>
        <w:spacing w:after="0"/>
        <w:contextualSpacing/>
        <w:jc w:val="both"/>
        <w:rPr>
          <w:rFonts w:ascii="Times New Roman" w:eastAsia="Times New Roman" w:hAnsi="Times New Roman" w:cs="Times New Roman"/>
          <w:vanish/>
          <w:sz w:val="24"/>
          <w:szCs w:val="24"/>
          <w:lang w:eastAsia="bg-BG"/>
        </w:rPr>
      </w:pP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Административен договор</w:t>
      </w:r>
      <w:r w:rsidRPr="00BC6713">
        <w:rPr>
          <w:rFonts w:ascii="Times New Roman" w:eastAsia="Times New Roman" w:hAnsi="Times New Roman" w:cs="Times New Roman"/>
          <w:sz w:val="24"/>
          <w:szCs w:val="24"/>
          <w:lang w:eastAsia="bg-BG"/>
        </w:rPr>
        <w:t xml:space="preserve">“ е договор по смисъла на §1, т. 1 </w:t>
      </w:r>
      <w:r>
        <w:rPr>
          <w:rFonts w:ascii="Times New Roman" w:eastAsia="Times New Roman" w:hAnsi="Times New Roman" w:cs="Times New Roman"/>
          <w:sz w:val="24"/>
          <w:szCs w:val="24"/>
          <w:lang w:eastAsia="bg-BG"/>
        </w:rPr>
        <w:t xml:space="preserve">от допълнителните разпоредби на </w:t>
      </w:r>
      <w:r w:rsidRPr="00BC6713">
        <w:rPr>
          <w:rFonts w:ascii="Times New Roman" w:eastAsia="Times New Roman" w:hAnsi="Times New Roman" w:cs="Times New Roman"/>
          <w:sz w:val="24"/>
          <w:szCs w:val="24"/>
          <w:lang w:eastAsia="bg-BG"/>
        </w:rPr>
        <w:t>ЗУСЕСИФ.</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Pr="00BC6713">
        <w:rPr>
          <w:rFonts w:ascii="Times New Roman" w:eastAsia="Times New Roman" w:hAnsi="Times New Roman" w:cs="Times New Roman"/>
          <w:b/>
          <w:sz w:val="24"/>
          <w:szCs w:val="24"/>
          <w:lang w:eastAsia="bg-BG"/>
        </w:rPr>
        <w:t>"Биоенергия"</w:t>
      </w:r>
      <w:r w:rsidRPr="00BC6713">
        <w:rPr>
          <w:rFonts w:ascii="Times New Roman" w:eastAsia="Times New Roman" w:hAnsi="Times New Roman" w:cs="Times New Roman"/>
          <w:sz w:val="24"/>
          <w:szCs w:val="24"/>
          <w:lang w:eastAsia="bg-BG"/>
        </w:rPr>
        <w:t xml:space="preserve"> е енергия, включително под формата на течни или газообразни горива, която е получена от преработката на биомаса.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w:t>
      </w:r>
      <w:r w:rsidRPr="00BC6713">
        <w:rPr>
          <w:rFonts w:ascii="Times New Roman" w:eastAsia="Times New Roman" w:hAnsi="Times New Roman" w:cs="Times New Roman"/>
          <w:b/>
          <w:sz w:val="24"/>
          <w:szCs w:val="24"/>
          <w:lang w:eastAsia="bg-BG"/>
        </w:rPr>
        <w:t>"Биомаса"</w:t>
      </w:r>
      <w:r w:rsidRPr="00BC6713">
        <w:rPr>
          <w:rFonts w:ascii="Times New Roman" w:eastAsia="Times New Roman" w:hAnsi="Times New Roman" w:cs="Times New Roman"/>
          <w:sz w:val="24"/>
          <w:szCs w:val="24"/>
          <w:lang w:eastAsia="bg-BG"/>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4.</w:t>
      </w:r>
      <w:r w:rsidRPr="00BC6713">
        <w:rPr>
          <w:rFonts w:ascii="Times New Roman" w:eastAsia="Times New Roman" w:hAnsi="Times New Roman" w:cs="Times New Roman"/>
          <w:b/>
          <w:sz w:val="24"/>
          <w:szCs w:val="24"/>
          <w:lang w:eastAsia="bg-BG"/>
        </w:rPr>
        <w:t>"Биогориво"</w:t>
      </w:r>
      <w:r w:rsidRPr="00BC6713">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5.</w:t>
      </w:r>
      <w:r w:rsidRPr="00BC6713">
        <w:rPr>
          <w:rFonts w:ascii="Times New Roman" w:eastAsia="Times New Roman" w:hAnsi="Times New Roman" w:cs="Times New Roman"/>
          <w:b/>
          <w:sz w:val="24"/>
          <w:szCs w:val="24"/>
          <w:lang w:eastAsia="bg-BG"/>
        </w:rPr>
        <w:t>"Възобновяеми енергийни източници"</w:t>
      </w:r>
      <w:r w:rsidRPr="00BC6713">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6.</w:t>
      </w:r>
      <w:r w:rsidRPr="00BC6713">
        <w:rPr>
          <w:rFonts w:ascii="Times New Roman" w:eastAsia="Times New Roman" w:hAnsi="Times New Roman" w:cs="Times New Roman"/>
          <w:b/>
          <w:sz w:val="24"/>
          <w:szCs w:val="24"/>
          <w:lang w:eastAsia="bg-BG"/>
        </w:rPr>
        <w:t>"Полезна топлоенергия"</w:t>
      </w:r>
      <w:r w:rsidRPr="00BC6713">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7.</w:t>
      </w:r>
      <w:r w:rsidRPr="00BC6713">
        <w:rPr>
          <w:rFonts w:ascii="Times New Roman" w:eastAsia="Times New Roman" w:hAnsi="Times New Roman" w:cs="Times New Roman"/>
          <w:b/>
          <w:sz w:val="24"/>
          <w:szCs w:val="24"/>
          <w:lang w:eastAsia="bg-BG"/>
        </w:rPr>
        <w:t>"Изкуствено създадени условия"</w:t>
      </w:r>
      <w:r w:rsidRPr="00BC6713">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8.</w:t>
      </w:r>
      <w:r w:rsidRPr="00BC6713">
        <w:rPr>
          <w:rFonts w:ascii="Times New Roman" w:eastAsia="Times New Roman" w:hAnsi="Times New Roman" w:cs="Times New Roman"/>
          <w:b/>
          <w:sz w:val="24"/>
          <w:szCs w:val="24"/>
          <w:lang w:eastAsia="bg-BG"/>
        </w:rPr>
        <w:t>"Икономическа жизнеспособност"</w:t>
      </w:r>
      <w:r w:rsidRPr="00BC6713">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9.</w:t>
      </w:r>
      <w:r w:rsidRPr="00BC6713">
        <w:rPr>
          <w:rFonts w:ascii="Times New Roman" w:eastAsia="Times New Roman" w:hAnsi="Times New Roman" w:cs="Times New Roman"/>
          <w:b/>
          <w:sz w:val="24"/>
          <w:szCs w:val="24"/>
          <w:lang w:eastAsia="bg-BG"/>
        </w:rPr>
        <w:t>"Икономически размер на стопанство"</w:t>
      </w:r>
      <w:r w:rsidRPr="00BC6713">
        <w:rPr>
          <w:rFonts w:ascii="Times New Roman" w:eastAsia="Times New Roman" w:hAnsi="Times New Roman" w:cs="Times New Roman"/>
          <w:sz w:val="24"/>
          <w:szCs w:val="24"/>
          <w:lang w:eastAsia="bg-BG"/>
        </w:rPr>
        <w:t xml:space="preserve"> е размерът на земеделското стопанство, изразен в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10.</w:t>
      </w:r>
      <w:r w:rsidRPr="00BC6713">
        <w:rPr>
          <w:rFonts w:ascii="Times New Roman" w:eastAsia="Times New Roman" w:hAnsi="Times New Roman" w:cs="Times New Roman"/>
          <w:b/>
          <w:sz w:val="24"/>
          <w:szCs w:val="24"/>
          <w:lang w:eastAsia="bg-BG"/>
        </w:rPr>
        <w:t>"Иновации"</w:t>
      </w:r>
      <w:r w:rsidRPr="00BC6713">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w:t>
      </w:r>
      <w:r w:rsidRPr="00BC6713">
        <w:rPr>
          <w:rFonts w:ascii="Times New Roman" w:eastAsia="Times New Roman" w:hAnsi="Times New Roman" w:cs="Times New Roman"/>
          <w:sz w:val="24"/>
          <w:szCs w:val="24"/>
          <w:lang w:eastAsia="bg-BG"/>
        </w:rPr>
        <w:lastRenderedPageBreak/>
        <w:t>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11.</w:t>
      </w:r>
      <w:r w:rsidRPr="00BC6713">
        <w:rPr>
          <w:rFonts w:ascii="Times New Roman" w:eastAsia="Times New Roman" w:hAnsi="Times New Roman" w:cs="Times New Roman"/>
          <w:b/>
          <w:sz w:val="24"/>
          <w:szCs w:val="24"/>
          <w:lang w:eastAsia="bg-BG"/>
        </w:rPr>
        <w:t>"Материални активи"</w:t>
      </w:r>
      <w:r w:rsidRPr="00BC6713">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12.</w:t>
      </w:r>
      <w:r w:rsidRPr="00BC6713">
        <w:rPr>
          <w:rFonts w:ascii="Times New Roman" w:eastAsia="Times New Roman" w:hAnsi="Times New Roman" w:cs="Times New Roman"/>
          <w:b/>
          <w:sz w:val="24"/>
          <w:szCs w:val="24"/>
          <w:lang w:eastAsia="bg-BG"/>
        </w:rPr>
        <w:t>"Нематериални активи"</w:t>
      </w:r>
      <w:r w:rsidRPr="00BC6713">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лицензи,ноу-хау или софтуер. </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13.</w:t>
      </w:r>
      <w:r w:rsidRPr="00BC6713">
        <w:rPr>
          <w:rFonts w:ascii="Times New Roman" w:eastAsia="Times New Roman" w:hAnsi="Times New Roman" w:cs="Times New Roman"/>
          <w:b/>
          <w:sz w:val="24"/>
          <w:szCs w:val="24"/>
          <w:lang w:eastAsia="bg-BG"/>
        </w:rPr>
        <w:t>"Места по националната екологична мрежа Натура 2000"</w:t>
      </w:r>
      <w:r w:rsidRPr="00BC6713">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14.</w:t>
      </w:r>
      <w:r w:rsidRPr="00BC6713">
        <w:rPr>
          <w:rFonts w:ascii="Times New Roman" w:eastAsia="Times New Roman" w:hAnsi="Times New Roman" w:cs="Times New Roman"/>
          <w:b/>
          <w:sz w:val="24"/>
          <w:szCs w:val="24"/>
          <w:lang w:eastAsia="bg-BG"/>
        </w:rPr>
        <w:t>"Микропредприятия, малки предприятия, средни предприятия"</w:t>
      </w:r>
      <w:r w:rsidRPr="00BC6713">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15.</w:t>
      </w:r>
      <w:r w:rsidRPr="00BC6713">
        <w:rPr>
          <w:rFonts w:ascii="Times New Roman" w:eastAsia="Times New Roman" w:hAnsi="Times New Roman" w:cs="Times New Roman"/>
          <w:b/>
          <w:sz w:val="24"/>
          <w:szCs w:val="24"/>
          <w:lang w:eastAsia="bg-BG"/>
        </w:rPr>
        <w:t>"Независими оферти"</w:t>
      </w:r>
      <w:r w:rsidRPr="00BC6713">
        <w:rPr>
          <w:rFonts w:ascii="Times New Roman" w:eastAsia="Times New Roman" w:hAnsi="Times New Roman" w:cs="Times New Roman"/>
          <w:sz w:val="24"/>
          <w:szCs w:val="24"/>
          <w:lang w:eastAsia="bg-BG"/>
        </w:rPr>
        <w:t xml:space="preserve"> са оферти, подадени от лица, които не се намират в следната свързаност помежду си или спрямо кандидата:</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а) едното участва в управлението на дружеството на другото;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б) съдружници;</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в) съвместно контролират пряко трето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BC6713" w:rsidRPr="00BC6713" w:rsidRDefault="00BC6713" w:rsidP="00BC6713">
      <w:pPr>
        <w:widowControl w:val="0"/>
        <w:autoSpaceDE w:val="0"/>
        <w:autoSpaceDN w:val="0"/>
        <w:adjustRightInd w:val="0"/>
        <w:jc w:val="both"/>
        <w:rPr>
          <w:rFonts w:ascii="Times New Roman" w:hAnsi="Times New Roman" w:cs="Times New Roman"/>
          <w:sz w:val="24"/>
          <w:szCs w:val="24"/>
        </w:rPr>
      </w:pPr>
      <w:r w:rsidRPr="00BC6713">
        <w:rPr>
          <w:rFonts w:ascii="Times New Roman" w:hAnsi="Times New Roman" w:cs="Times New Roman"/>
          <w:sz w:val="24"/>
          <w:szCs w:val="24"/>
        </w:rPr>
        <w:t xml:space="preserve"> ж) лицата, едното от които е търговски представител на другото.</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16.</w:t>
      </w:r>
      <w:r w:rsidRPr="00BC6713">
        <w:rPr>
          <w:rFonts w:ascii="Times New Roman" w:eastAsia="Times New Roman" w:hAnsi="Times New Roman" w:cs="Times New Roman"/>
          <w:b/>
          <w:sz w:val="24"/>
          <w:szCs w:val="24"/>
          <w:lang w:eastAsia="bg-BG"/>
        </w:rPr>
        <w:t xml:space="preserve">"Нередност" </w:t>
      </w:r>
      <w:r w:rsidRPr="00BC6713">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17.</w:t>
      </w:r>
      <w:r w:rsidRPr="00BC6713">
        <w:rPr>
          <w:rFonts w:ascii="Times New Roman" w:eastAsia="Times New Roman" w:hAnsi="Times New Roman" w:cs="Times New Roman"/>
          <w:b/>
          <w:sz w:val="24"/>
          <w:szCs w:val="24"/>
          <w:lang w:eastAsia="bg-BG"/>
        </w:rPr>
        <w:t>"Оперативни разходи"</w:t>
      </w:r>
      <w:r w:rsidRPr="00BC6713">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18</w:t>
      </w:r>
      <w:r w:rsidRPr="00BC6713">
        <w:rPr>
          <w:rFonts w:ascii="Times New Roman" w:eastAsia="Times New Roman" w:hAnsi="Times New Roman" w:cs="Times New Roman"/>
          <w:b/>
          <w:sz w:val="24"/>
          <w:szCs w:val="24"/>
          <w:lang w:eastAsia="bg-BG"/>
        </w:rPr>
        <w:t>"Подмярка"</w:t>
      </w:r>
      <w:r w:rsidRPr="00BC6713">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19.</w:t>
      </w:r>
      <w:r w:rsidRPr="00BC6713">
        <w:rPr>
          <w:rFonts w:ascii="Times New Roman" w:eastAsia="Times New Roman" w:hAnsi="Times New Roman" w:cs="Times New Roman"/>
          <w:b/>
          <w:sz w:val="24"/>
          <w:szCs w:val="24"/>
          <w:lang w:eastAsia="bg-BG"/>
        </w:rPr>
        <w:t>„Селскостопански продукти“</w:t>
      </w:r>
      <w:r w:rsidRPr="00BC6713">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аквакултурите, включени в приложното </w:t>
      </w:r>
      <w:r w:rsidRPr="00BC6713">
        <w:rPr>
          <w:rFonts w:ascii="Times New Roman" w:eastAsia="Times New Roman" w:hAnsi="Times New Roman" w:cs="Times New Roman"/>
          <w:sz w:val="24"/>
          <w:szCs w:val="24"/>
          <w:lang w:eastAsia="bg-BG"/>
        </w:rPr>
        <w:lastRenderedPageBreak/>
        <w:t>поле на Регламент (ЕО) № 104/2000;</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20.</w:t>
      </w:r>
      <w:r w:rsidRPr="00BC6713">
        <w:rPr>
          <w:rFonts w:ascii="Times New Roman" w:eastAsia="Times New Roman" w:hAnsi="Times New Roman" w:cs="Times New Roman"/>
          <w:b/>
          <w:sz w:val="24"/>
          <w:szCs w:val="24"/>
          <w:lang w:eastAsia="bg-BG"/>
        </w:rPr>
        <w:t>„Преработка на селскостопански продукти“</w:t>
      </w:r>
      <w:r w:rsidRPr="00BC6713">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21.</w:t>
      </w:r>
      <w:r w:rsidRPr="00BC6713">
        <w:rPr>
          <w:rFonts w:ascii="Times New Roman" w:eastAsia="Times New Roman" w:hAnsi="Times New Roman" w:cs="Times New Roman"/>
          <w:b/>
          <w:sz w:val="24"/>
          <w:szCs w:val="24"/>
          <w:lang w:eastAsia="bg-BG"/>
        </w:rPr>
        <w:t>„Търговия със селскостопански продукти“</w:t>
      </w:r>
      <w:r w:rsidRPr="00BC6713">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22.</w:t>
      </w:r>
      <w:r w:rsidRPr="00BC6713">
        <w:rPr>
          <w:rFonts w:ascii="Times New Roman" w:eastAsia="Times New Roman" w:hAnsi="Times New Roman" w:cs="Times New Roman"/>
          <w:b/>
          <w:sz w:val="24"/>
          <w:szCs w:val="24"/>
          <w:lang w:eastAsia="bg-BG"/>
        </w:rPr>
        <w:t xml:space="preserve">"Принос в натура" </w:t>
      </w:r>
      <w:r w:rsidRPr="00BC6713">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23.</w:t>
      </w:r>
      <w:r w:rsidRPr="00BC6713">
        <w:rPr>
          <w:rFonts w:ascii="Times New Roman" w:eastAsia="Times New Roman" w:hAnsi="Times New Roman" w:cs="Times New Roman"/>
          <w:b/>
          <w:sz w:val="24"/>
          <w:szCs w:val="24"/>
          <w:lang w:eastAsia="bg-BG"/>
        </w:rPr>
        <w:t>"Проверка на място"</w:t>
      </w:r>
      <w:r w:rsidRPr="00BC6713">
        <w:rPr>
          <w:rFonts w:ascii="Times New Roman" w:eastAsia="Times New Roman" w:hAnsi="Times New Roman" w:cs="Times New Roman"/>
          <w:sz w:val="24"/>
          <w:szCs w:val="24"/>
          <w:lang w:eastAsia="bg-BG"/>
        </w:rPr>
        <w:t xml:space="preserve"> е проверка по смисъла на Регламент (ЕС) № 809/2014;</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24.</w:t>
      </w:r>
      <w:r w:rsidRPr="00BC6713">
        <w:rPr>
          <w:rFonts w:ascii="Times New Roman" w:eastAsia="Times New Roman" w:hAnsi="Times New Roman" w:cs="Times New Roman"/>
          <w:b/>
          <w:sz w:val="24"/>
          <w:szCs w:val="24"/>
          <w:lang w:eastAsia="bg-BG"/>
        </w:rPr>
        <w:t>"Проект"</w:t>
      </w:r>
      <w:r w:rsidRPr="00BC6713">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25.</w:t>
      </w:r>
      <w:r w:rsidRPr="00BC6713">
        <w:rPr>
          <w:rFonts w:ascii="Times New Roman" w:eastAsia="Times New Roman" w:hAnsi="Times New Roman" w:cs="Times New Roman"/>
          <w:b/>
          <w:sz w:val="24"/>
          <w:szCs w:val="24"/>
          <w:lang w:eastAsia="bg-BG"/>
        </w:rPr>
        <w:t>"Публична финансова помощ"</w:t>
      </w:r>
      <w:r w:rsidRPr="00BC6713">
        <w:rPr>
          <w:rFonts w:ascii="Times New Roman" w:eastAsia="Times New Roman" w:hAnsi="Times New Roman" w:cs="Times New Roman"/>
          <w:sz w:val="24"/>
          <w:szCs w:val="24"/>
          <w:lang w:eastAsia="bg-BG"/>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BC6713">
        <w:rPr>
          <w:rFonts w:ascii="Times New Roman" w:eastAsia="Times New Roman" w:hAnsi="Times New Roman" w:cs="Times New Roman"/>
          <w:sz w:val="24"/>
          <w:szCs w:val="24"/>
          <w:shd w:val="clear" w:color="auto" w:fill="FEFEFE"/>
          <w:lang w:eastAsia="bg-BG"/>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26.</w:t>
      </w:r>
      <w:r w:rsidRPr="00BC6713">
        <w:rPr>
          <w:rFonts w:ascii="Times New Roman" w:eastAsia="Times New Roman" w:hAnsi="Times New Roman" w:cs="Times New Roman"/>
          <w:b/>
          <w:sz w:val="24"/>
          <w:szCs w:val="24"/>
          <w:lang w:eastAsia="bg-BG"/>
        </w:rPr>
        <w:t>"Първично селскостопанско производство"</w:t>
      </w:r>
      <w:r w:rsidRPr="00BC6713">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27.</w:t>
      </w:r>
      <w:r w:rsidRPr="00BC6713">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BC6713">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28.</w:t>
      </w:r>
      <w:r w:rsidRPr="00BC6713">
        <w:rPr>
          <w:rFonts w:ascii="Times New Roman" w:eastAsia="Times New Roman" w:hAnsi="Times New Roman" w:cs="Times New Roman"/>
          <w:b/>
          <w:sz w:val="24"/>
          <w:szCs w:val="24"/>
          <w:lang w:eastAsia="bg-BG"/>
        </w:rPr>
        <w:t>"Разходи за инвестиции за обикновена подмяна"</w:t>
      </w:r>
      <w:r w:rsidRPr="00BC6713">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29.</w:t>
      </w:r>
      <w:r w:rsidRPr="00BC6713">
        <w:rPr>
          <w:rFonts w:ascii="Times New Roman" w:eastAsia="Times New Roman" w:hAnsi="Times New Roman" w:cs="Times New Roman"/>
          <w:b/>
          <w:sz w:val="24"/>
          <w:szCs w:val="24"/>
          <w:lang w:eastAsia="bg-BG"/>
        </w:rPr>
        <w:t>"Рефинансиране на лихви"</w:t>
      </w:r>
      <w:r w:rsidRPr="00BC6713">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30.</w:t>
      </w:r>
      <w:r w:rsidRPr="00BC6713">
        <w:rPr>
          <w:rFonts w:ascii="Times New Roman" w:eastAsia="Times New Roman" w:hAnsi="Times New Roman" w:cs="Times New Roman"/>
          <w:b/>
          <w:sz w:val="24"/>
          <w:szCs w:val="24"/>
          <w:lang w:eastAsia="bg-BG"/>
        </w:rPr>
        <w:t xml:space="preserve">"Референтни разходи" </w:t>
      </w:r>
      <w:r w:rsidRPr="00BC6713">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31.</w:t>
      </w:r>
      <w:r w:rsidRPr="00BC6713">
        <w:rPr>
          <w:rFonts w:ascii="Times New Roman" w:eastAsia="Times New Roman" w:hAnsi="Times New Roman" w:cs="Times New Roman"/>
          <w:b/>
          <w:sz w:val="24"/>
          <w:szCs w:val="24"/>
          <w:lang w:eastAsia="bg-BG"/>
        </w:rPr>
        <w:t>"Стандартен производствен обем"</w:t>
      </w:r>
      <w:r w:rsidRPr="00BC6713">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19;</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lastRenderedPageBreak/>
        <w:t>32.</w:t>
      </w:r>
      <w:r w:rsidRPr="00BC6713">
        <w:rPr>
          <w:rFonts w:ascii="Times New Roman" w:eastAsia="Times New Roman" w:hAnsi="Times New Roman" w:cs="Times New Roman"/>
          <w:b/>
          <w:sz w:val="24"/>
          <w:szCs w:val="24"/>
          <w:lang w:eastAsia="bg-BG"/>
        </w:rPr>
        <w:t>"Съпоставими оферти"</w:t>
      </w:r>
      <w:r w:rsidRPr="00BC6713">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BC6713" w:rsidRPr="00BC6713" w:rsidRDefault="00BC6713" w:rsidP="00BC6713">
      <w:pPr>
        <w:widowControl w:val="0"/>
        <w:autoSpaceDE w:val="0"/>
        <w:autoSpaceDN w:val="0"/>
        <w:adjustRightInd w:val="0"/>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КСС – в случаите, когато се кандидатства за разходи за извършване на СМР.</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33.</w:t>
      </w:r>
      <w:r w:rsidRPr="00BC6713">
        <w:rPr>
          <w:rFonts w:ascii="Times New Roman" w:eastAsia="Times New Roman" w:hAnsi="Times New Roman" w:cs="Times New Roman"/>
          <w:b/>
          <w:sz w:val="24"/>
          <w:szCs w:val="24"/>
          <w:lang w:eastAsia="bg-BG"/>
        </w:rPr>
        <w:t>“Работни места”</w:t>
      </w:r>
      <w:r w:rsidRPr="00BC6713">
        <w:rPr>
          <w:rFonts w:ascii="Times New Roman" w:eastAsia="Times New Roman" w:hAnsi="Times New Roman" w:cs="Times New Roman"/>
          <w:sz w:val="24"/>
          <w:szCs w:val="24"/>
          <w:lang w:eastAsia="bg-BG"/>
        </w:rPr>
        <w:t xml:space="preserve"> е средносписъчният брой на персонала, изчислен като сбор от данните за среден списъчен брой на заетите лица, посочени в Част I, Раздел 1 с код 1001 от „Отчета за заетите лица, средствата за работна заплата и други разходи за труд“ и лицата, посочени в код 1400 и код 1600 от част II на отчета;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34.</w:t>
      </w:r>
      <w:r w:rsidRPr="00BC6713">
        <w:rPr>
          <w:rFonts w:ascii="Times New Roman" w:eastAsia="Times New Roman" w:hAnsi="Times New Roman" w:cs="Times New Roman"/>
          <w:b/>
          <w:sz w:val="24"/>
          <w:szCs w:val="24"/>
          <w:lang w:eastAsia="bg-BG"/>
        </w:rPr>
        <w:t>"Частичен отказ за финансиране"</w:t>
      </w:r>
      <w:r w:rsidRPr="00BC6713">
        <w:rPr>
          <w:rFonts w:ascii="Times New Roman" w:eastAsia="Times New Roman" w:hAnsi="Times New Roman" w:cs="Times New Roman"/>
          <w:sz w:val="24"/>
          <w:szCs w:val="24"/>
          <w:lang w:eastAsia="bg-BG"/>
        </w:rPr>
        <w:t xml:space="preserve"> е отказът да се финансират част от заявените разходи на кандидата, които са включени в проект, одобрен за подпомагане по ПРСР 2014 – 2020 г.;</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35.</w:t>
      </w:r>
      <w:r w:rsidRPr="00BC6713">
        <w:rPr>
          <w:rFonts w:ascii="Times New Roman" w:eastAsia="Times New Roman" w:hAnsi="Times New Roman" w:cs="Times New Roman"/>
          <w:b/>
          <w:sz w:val="24"/>
          <w:szCs w:val="24"/>
          <w:lang w:eastAsia="bg-BG"/>
        </w:rPr>
        <w:t>„Едно и също предприятие“</w:t>
      </w:r>
      <w:r w:rsidRPr="00BC6713">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а) дадено предприятие притежава мнозинството от гласовете на акционерите или съдружниците в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sidRPr="00BC6713">
        <w:rPr>
          <w:rFonts w:ascii="Times New Roman" w:eastAsia="Times New Roman" w:hAnsi="Times New Roman" w:cs="Times New Roman"/>
          <w:sz w:val="24"/>
          <w:szCs w:val="24"/>
          <w:lang w:eastAsia="bg-BG"/>
        </w:rPr>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36.</w:t>
      </w:r>
      <w:r w:rsidRPr="00BC6713">
        <w:rPr>
          <w:rFonts w:ascii="Times New Roman" w:eastAsia="Times New Roman" w:hAnsi="Times New Roman" w:cs="Times New Roman"/>
          <w:b/>
          <w:sz w:val="24"/>
          <w:szCs w:val="24"/>
          <w:lang w:eastAsia="bg-BG"/>
        </w:rPr>
        <w:t xml:space="preserve">„Закупуване на превозни средства“ </w:t>
      </w:r>
      <w:r w:rsidRPr="00BC6713">
        <w:rPr>
          <w:rFonts w:ascii="Times New Roman" w:eastAsia="Times New Roman" w:hAnsi="Times New Roman" w:cs="Times New Roman"/>
          <w:sz w:val="24"/>
          <w:szCs w:val="24"/>
          <w:lang w:eastAsia="bg-BG"/>
        </w:rPr>
        <w:t>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37.</w:t>
      </w:r>
      <w:r w:rsidRPr="00BC6713">
        <w:rPr>
          <w:rFonts w:ascii="Times New Roman" w:eastAsia="Times New Roman" w:hAnsi="Times New Roman" w:cs="Times New Roman"/>
          <w:b/>
          <w:sz w:val="24"/>
          <w:szCs w:val="24"/>
          <w:lang w:eastAsia="bg-BG"/>
        </w:rPr>
        <w:t>Оперативна печалба (</w:t>
      </w:r>
      <w:hyperlink r:id="rId19" w:history="1">
        <w:r w:rsidRPr="00BC6713">
          <w:rPr>
            <w:rFonts w:ascii="Times New Roman" w:eastAsia="Times New Roman" w:hAnsi="Times New Roman" w:cs="Times New Roman"/>
            <w:b/>
            <w:bCs/>
            <w:sz w:val="24"/>
            <w:szCs w:val="24"/>
            <w:lang w:eastAsia="bg-BG"/>
          </w:rPr>
          <w:t>EBITDA</w:t>
        </w:r>
      </w:hyperlink>
      <w:r w:rsidRPr="00BC6713">
        <w:rPr>
          <w:rFonts w:ascii="Times New Roman" w:eastAsia="Times New Roman" w:hAnsi="Times New Roman" w:cs="Times New Roman"/>
          <w:b/>
          <w:sz w:val="24"/>
          <w:szCs w:val="24"/>
          <w:lang w:eastAsia="bg-BG"/>
        </w:rPr>
        <w:t>)</w:t>
      </w:r>
      <w:r w:rsidRPr="00BC6713">
        <w:rPr>
          <w:rFonts w:ascii="Times New Roman" w:eastAsia="Times New Roman" w:hAnsi="Times New Roman" w:cs="Times New Roman"/>
          <w:sz w:val="24"/>
          <w:szCs w:val="24"/>
          <w:lang w:eastAsia="bg-BG"/>
        </w:rPr>
        <w:t xml:space="preserve"> – стойността на печалбата </w:t>
      </w:r>
      <w:r w:rsidRPr="00BC6713">
        <w:rPr>
          <w:rFonts w:ascii="Times New Roman" w:eastAsia="Times New Roman" w:hAnsi="Times New Roman" w:cs="Times New Roman"/>
          <w:bCs/>
          <w:sz w:val="24"/>
          <w:szCs w:val="24"/>
          <w:lang w:eastAsia="bg-BG"/>
        </w:rPr>
        <w:t>преди начисляване на данъци, такси, лихви и амортизация;</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38.</w:t>
      </w:r>
      <w:r w:rsidRPr="00BC6713">
        <w:rPr>
          <w:rFonts w:ascii="Times New Roman" w:eastAsia="Times New Roman" w:hAnsi="Times New Roman" w:cs="Times New Roman"/>
          <w:sz w:val="24"/>
          <w:szCs w:val="24"/>
          <w:lang w:eastAsia="bg-BG"/>
        </w:rPr>
        <w:t>„</w:t>
      </w:r>
      <w:r w:rsidRPr="00BC6713">
        <w:rPr>
          <w:rFonts w:ascii="Times New Roman" w:eastAsia="Times New Roman" w:hAnsi="Times New Roman" w:cs="Times New Roman"/>
          <w:b/>
          <w:sz w:val="24"/>
          <w:szCs w:val="24"/>
          <w:lang w:eastAsia="bg-BG"/>
        </w:rPr>
        <w:t>Тютюнопроизводители“</w:t>
      </w:r>
      <w:r w:rsidRPr="00BC6713">
        <w:rPr>
          <w:rFonts w:ascii="Times New Roman" w:eastAsia="Times New Roman" w:hAnsi="Times New Roman" w:cs="Times New Roman"/>
          <w:sz w:val="24"/>
          <w:szCs w:val="24"/>
          <w:lang w:eastAsia="bg-BG"/>
        </w:rPr>
        <w:t xml:space="preserve"> са земеделски стопани, които са отглеждали тютюн, </w:t>
      </w:r>
      <w:r w:rsidRPr="00BC6713">
        <w:rPr>
          <w:rFonts w:ascii="Times New Roman" w:eastAsia="Times New Roman" w:hAnsi="Times New Roman" w:cs="Times New Roman"/>
          <w:sz w:val="24"/>
          <w:szCs w:val="24"/>
          <w:lang w:eastAsia="bg-BG"/>
        </w:rPr>
        <w:lastRenderedPageBreak/>
        <w:t>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BC6713" w:rsidRPr="00BC6713" w:rsidRDefault="00BC6713" w:rsidP="00BC6713">
      <w:pPr>
        <w:widowControl w:val="0"/>
        <w:autoSpaceDE w:val="0"/>
        <w:autoSpaceDN w:val="0"/>
        <w:adjustRightInd w:val="0"/>
        <w:spacing w:after="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39.</w:t>
      </w:r>
      <w:r w:rsidRPr="00BC6713">
        <w:rPr>
          <w:rFonts w:ascii="Times New Roman" w:eastAsia="Times New Roman" w:hAnsi="Times New Roman" w:cs="Times New Roman"/>
          <w:b/>
          <w:sz w:val="24"/>
          <w:szCs w:val="24"/>
          <w:lang w:eastAsia="bg-BG"/>
        </w:rPr>
        <w:t>„Земеделска дейност“</w:t>
      </w:r>
      <w:r w:rsidRPr="00BC6713">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p w:rsidR="00EC0C45" w:rsidRPr="00BC6713" w:rsidRDefault="00BC6713" w:rsidP="00BC6713">
      <w:pPr>
        <w:jc w:val="both"/>
        <w:rPr>
          <w:rFonts w:ascii="Times New Roman" w:eastAsia="Times New Roman" w:hAnsi="Times New Roman" w:cs="Times New Roman"/>
          <w:sz w:val="24"/>
          <w:szCs w:val="24"/>
          <w:lang w:eastAsia="bg-BG"/>
        </w:rPr>
      </w:pPr>
      <w:r w:rsidRPr="00BC6713">
        <w:rPr>
          <w:rFonts w:ascii="Times New Roman" w:hAnsi="Times New Roman" w:cs="Times New Roman"/>
          <w:b/>
        </w:rPr>
        <w:t>40.</w:t>
      </w:r>
      <w:r w:rsidRPr="00BC6713">
        <w:rPr>
          <w:rFonts w:ascii="Times New Roman" w:hAnsi="Times New Roman" w:cs="Times New Roman"/>
        </w:rPr>
        <w:t>„</w:t>
      </w:r>
      <w:r w:rsidRPr="00BC6713">
        <w:rPr>
          <w:rFonts w:ascii="Times New Roman" w:hAnsi="Times New Roman" w:cs="Times New Roman"/>
          <w:b/>
        </w:rPr>
        <w:t>Заместители на млечни продукти</w:t>
      </w:r>
      <w:r w:rsidRPr="00BC6713">
        <w:rPr>
          <w:rFonts w:ascii="Times New Roman" w:hAnsi="Times New Roman" w:cs="Times New Roman"/>
        </w:rPr>
        <w:t>“</w:t>
      </w:r>
      <w:r w:rsidRPr="00BC6713">
        <w:t xml:space="preserve"> </w:t>
      </w:r>
      <w:r w:rsidRPr="00BC6713">
        <w:rPr>
          <w:rFonts w:ascii="Times New Roman" w:eastAsia="Times New Roman" w:hAnsi="Times New Roman" w:cs="Times New Roman"/>
          <w:sz w:val="24"/>
          <w:szCs w:val="24"/>
          <w:lang w:eastAsia="bg-BG"/>
        </w:rPr>
        <w:t>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2012г.).</w:t>
      </w:r>
    </w:p>
    <w:sectPr w:rsidR="00EC0C45" w:rsidRPr="00BC6713" w:rsidSect="007A1B78">
      <w:footerReference w:type="default" r:id="rId20"/>
      <w:footerReference w:type="first" r:id="rId21"/>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843" w:rsidRDefault="006D5843" w:rsidP="00F74842">
      <w:pPr>
        <w:spacing w:after="0" w:line="240" w:lineRule="auto"/>
      </w:pPr>
      <w:r>
        <w:separator/>
      </w:r>
    </w:p>
  </w:endnote>
  <w:endnote w:type="continuationSeparator" w:id="0">
    <w:p w:rsidR="006D5843" w:rsidRDefault="006D584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750811"/>
      <w:docPartObj>
        <w:docPartGallery w:val="Page Numbers (Bottom of Page)"/>
        <w:docPartUnique/>
      </w:docPartObj>
    </w:sdtPr>
    <w:sdtEndPr/>
    <w:sdtContent>
      <w:p w:rsidR="007E3087" w:rsidRDefault="007E3087">
        <w:pPr>
          <w:pStyle w:val="Footer"/>
          <w:jc w:val="right"/>
        </w:pPr>
        <w:r>
          <w:fldChar w:fldCharType="begin"/>
        </w:r>
        <w:r>
          <w:instrText>PAGE   \* MERGEFORMAT</w:instrText>
        </w:r>
        <w:r>
          <w:fldChar w:fldCharType="separate"/>
        </w:r>
        <w:r w:rsidR="001C62E1">
          <w:rPr>
            <w:noProof/>
          </w:rPr>
          <w:t>38</w:t>
        </w:r>
        <w:r>
          <w:fldChar w:fldCharType="end"/>
        </w:r>
      </w:p>
    </w:sdtContent>
  </w:sdt>
  <w:p w:rsidR="007E3087" w:rsidRPr="00246353" w:rsidRDefault="007E3087" w:rsidP="00246353">
    <w:pPr>
      <w:pStyle w:val="Header"/>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087" w:rsidRPr="00B113AC" w:rsidRDefault="007E3087" w:rsidP="00246353">
    <w:pPr>
      <w:pStyle w:val="Header"/>
      <w:tabs>
        <w:tab w:val="clear" w:pos="4536"/>
        <w:tab w:val="clear" w:pos="9072"/>
        <w:tab w:val="right" w:pos="11766"/>
      </w:tabs>
      <w:jc w:val="center"/>
      <w:rPr>
        <w:rFonts w:ascii="Verdana" w:eastAsiaTheme="minorEastAsia" w:hAnsi="Verdana"/>
        <w:b/>
        <w:spacing w:val="40"/>
        <w:sz w:val="20"/>
        <w:szCs w:val="20"/>
        <w:lang w:eastAsia="bg-BG"/>
      </w:rPr>
    </w:pPr>
    <w:r w:rsidRPr="00B113AC">
      <w:rPr>
        <w:rFonts w:ascii="Verdana" w:eastAsiaTheme="minorEastAsia" w:hAnsi="Verdana"/>
        <w:sz w:val="16"/>
        <w:szCs w:val="16"/>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7E3087" w:rsidRPr="007D3A6F" w:rsidRDefault="007E3087" w:rsidP="00246353">
    <w:pPr>
      <w:pBdr>
        <w:bottom w:val="single" w:sz="6" w:space="1" w:color="auto"/>
      </w:pBdr>
      <w:tabs>
        <w:tab w:val="left" w:pos="142"/>
        <w:tab w:val="center" w:pos="4536"/>
        <w:tab w:val="right" w:pos="9072"/>
      </w:tabs>
      <w:spacing w:after="0" w:line="240" w:lineRule="auto"/>
      <w:ind w:right="709"/>
      <w:jc w:val="center"/>
      <w:rPr>
        <w:rFonts w:ascii="Verdana" w:eastAsiaTheme="minorEastAsia" w:hAnsi="Verdana"/>
        <w:sz w:val="16"/>
        <w:szCs w:val="16"/>
        <w:lang w:val="ru-RU" w:eastAsia="bg-BG"/>
      </w:rPr>
    </w:pPr>
    <w:r w:rsidRPr="00B113AC">
      <w:rPr>
        <w:rFonts w:ascii="Verdana" w:eastAsiaTheme="minorEastAsia" w:hAnsi="Verdana"/>
        <w:sz w:val="16"/>
        <w:szCs w:val="16"/>
        <w:lang w:eastAsia="bg-BG"/>
      </w:rPr>
      <w:t>Адрес на офиса: България, п.к. 6200, гр. Чирпан, общ. Чирпан, обл. Стара Загора, ул.“Вълко и Кабаиван“ № 9</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eastAsia="bg-BG"/>
      </w:rPr>
      <w:t xml:space="preserve">тел. 0897/995 717, </w:t>
    </w:r>
    <w:r w:rsidRPr="00B113AC">
      <w:rPr>
        <w:rFonts w:ascii="Verdana" w:eastAsiaTheme="minorEastAsia" w:hAnsi="Verdana"/>
        <w:sz w:val="16"/>
        <w:szCs w:val="16"/>
        <w:lang w:val="en-US" w:eastAsia="bg-BG"/>
      </w:rPr>
      <w:t>e</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mail</w:t>
    </w:r>
    <w:r w:rsidRPr="00B113AC">
      <w:rPr>
        <w:rFonts w:ascii="Verdana" w:eastAsiaTheme="minorEastAsia" w:hAnsi="Verdana"/>
        <w:sz w:val="16"/>
        <w:szCs w:val="16"/>
        <w:lang w:eastAsia="bg-BG"/>
      </w:rPr>
      <w:t xml:space="preserve">: </w:t>
    </w:r>
    <w:hyperlink r:id="rId1" w:history="1">
      <w:r w:rsidRPr="00B113AC">
        <w:rPr>
          <w:rFonts w:ascii="Verdana" w:eastAsiaTheme="minorEastAsia" w:hAnsi="Verdana"/>
          <w:color w:val="0000FF" w:themeColor="hyperlink"/>
          <w:sz w:val="16"/>
          <w:szCs w:val="16"/>
          <w:u w:val="single"/>
          <w:lang w:val="en-US" w:eastAsia="bg-BG"/>
        </w:rPr>
        <w:t>migchirpan</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abv</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bg</w:t>
      </w:r>
    </w:hyperlink>
    <w:r w:rsidRPr="00B113AC">
      <w:rPr>
        <w:rFonts w:ascii="Verdana" w:eastAsiaTheme="minorEastAsia" w:hAnsi="Verdana"/>
        <w:sz w:val="16"/>
        <w:szCs w:val="16"/>
        <w:lang w:eastAsia="bg-BG"/>
      </w:rPr>
      <w:t xml:space="preserve"> </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val="en-US" w:eastAsia="bg-BG"/>
      </w:rPr>
      <w:t>web</w:t>
    </w:r>
    <w:r w:rsidRPr="00B113AC">
      <w:rPr>
        <w:rFonts w:ascii="Verdana" w:eastAsiaTheme="minorEastAsia" w:hAnsi="Verdana"/>
        <w:sz w:val="16"/>
        <w:szCs w:val="16"/>
        <w:lang w:eastAsia="bg-BG"/>
      </w:rPr>
      <w:t xml:space="preserve">: </w:t>
    </w:r>
    <w:r w:rsidRPr="00B113AC">
      <w:rPr>
        <w:rFonts w:ascii="Verdana" w:eastAsiaTheme="minorEastAsia" w:hAnsi="Verdana"/>
        <w:sz w:val="16"/>
        <w:szCs w:val="16"/>
        <w:lang w:val="en-US" w:eastAsia="bg-BG"/>
      </w:rPr>
      <w:t>www</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migchirpan</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eu</w:t>
    </w:r>
  </w:p>
  <w:p w:rsidR="007E3087" w:rsidRDefault="007E3087" w:rsidP="00246353">
    <w:pPr>
      <w:pStyle w:val="Footer"/>
    </w:pPr>
    <w:r>
      <w:rPr>
        <w:rFonts w:ascii="Times New Roman" w:hAnsi="Times New Roman" w:cs="Times New Roman"/>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843" w:rsidRDefault="006D5843" w:rsidP="00F74842">
      <w:pPr>
        <w:spacing w:after="0" w:line="240" w:lineRule="auto"/>
      </w:pPr>
      <w:r>
        <w:separator/>
      </w:r>
    </w:p>
  </w:footnote>
  <w:footnote w:type="continuationSeparator" w:id="0">
    <w:p w:rsidR="006D5843" w:rsidRDefault="006D5843" w:rsidP="00F74842">
      <w:pPr>
        <w:spacing w:after="0" w:line="240" w:lineRule="auto"/>
      </w:pPr>
      <w:r>
        <w:continuationSeparator/>
      </w:r>
    </w:p>
  </w:footnote>
  <w:footnote w:id="1">
    <w:p w:rsidR="007E3087" w:rsidRDefault="007E3087" w:rsidP="00D6210B">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sidRPr="00F70CA0">
        <w:rPr>
          <w:rFonts w:ascii="Times New Roman" w:hAnsi="Times New Roman" w:cs="Times New Roman"/>
          <w:lang w:val="ru-RU"/>
        </w:rPr>
        <w:t>(</w:t>
      </w:r>
      <w:r>
        <w:rPr>
          <w:rFonts w:ascii="Times New Roman" w:hAnsi="Times New Roman" w:cs="Times New Roman"/>
        </w:rPr>
        <w:t>ЕС</w:t>
      </w:r>
      <w:r w:rsidRPr="00F70CA0">
        <w:rPr>
          <w:rFonts w:ascii="Times New Roman" w:hAnsi="Times New Roman" w:cs="Times New Roman"/>
          <w:lang w:val="ru-RU"/>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7E3087" w:rsidRPr="000E630D" w:rsidRDefault="007E3087" w:rsidP="000E630D">
      <w:pPr>
        <w:jc w:val="both"/>
        <w:rPr>
          <w:rFonts w:ascii="Times New Roman" w:hAnsi="Times New Roman" w:cs="Times New Roman"/>
          <w:sz w:val="18"/>
          <w:szCs w:val="18"/>
        </w:rPr>
      </w:pPr>
      <w:r w:rsidRPr="000E630D">
        <w:rPr>
          <w:rStyle w:val="FootnoteReference"/>
          <w:rFonts w:ascii="Times New Roman" w:hAnsi="Times New Roman" w:cs="Times New Roman"/>
          <w:sz w:val="18"/>
          <w:szCs w:val="18"/>
        </w:rPr>
        <w:footnoteRef/>
      </w:r>
      <w:r w:rsidRPr="000E630D">
        <w:rPr>
          <w:rFonts w:ascii="Times New Roman" w:hAnsi="Times New Roman" w:cs="Times New Roman"/>
          <w:sz w:val="18"/>
          <w:szCs w:val="18"/>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а) дадено предприятие притежава мнозинството от гласовете на акционерите или съдружниците в друго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7E3087" w:rsidRPr="000E630D" w:rsidRDefault="007E3087" w:rsidP="000E630D">
      <w:pPr>
        <w:jc w:val="both"/>
        <w:rPr>
          <w:rFonts w:ascii="Times New Roman" w:hAnsi="Times New Roman" w:cs="Times New Roman"/>
          <w:sz w:val="18"/>
          <w:szCs w:val="18"/>
        </w:rPr>
      </w:pPr>
      <w:r w:rsidRPr="000E630D">
        <w:rPr>
          <w:rFonts w:ascii="Times New Roman" w:hAnsi="Times New Roman" w:cs="Times New Roman"/>
          <w:sz w:val="18"/>
          <w:szCs w:val="18"/>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A1A365E"/>
    <w:multiLevelType w:val="multilevel"/>
    <w:tmpl w:val="EB1E73C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0BE0E9B"/>
    <w:multiLevelType w:val="hybridMultilevel"/>
    <w:tmpl w:val="EE8AEB1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0DA2F58"/>
    <w:multiLevelType w:val="hybridMultilevel"/>
    <w:tmpl w:val="0832A6AA"/>
    <w:lvl w:ilvl="0" w:tplc="3682A0BA">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3">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9">
    <w:nsid w:val="41FB060E"/>
    <w:multiLevelType w:val="hybridMultilevel"/>
    <w:tmpl w:val="D63C4DF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71E1D34"/>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2">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676439B1"/>
    <w:multiLevelType w:val="hybridMultilevel"/>
    <w:tmpl w:val="874AAE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7">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8">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9">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40">
    <w:nsid w:val="73060D71"/>
    <w:multiLevelType w:val="hybridMultilevel"/>
    <w:tmpl w:val="5D4C8E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9CE2681"/>
    <w:multiLevelType w:val="multilevel"/>
    <w:tmpl w:val="CFCEB19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8"/>
  </w:num>
  <w:num w:numId="3">
    <w:abstractNumId w:val="39"/>
  </w:num>
  <w:num w:numId="4">
    <w:abstractNumId w:val="25"/>
  </w:num>
  <w:num w:numId="5">
    <w:abstractNumId w:val="21"/>
  </w:num>
  <w:num w:numId="6">
    <w:abstractNumId w:val="27"/>
  </w:num>
  <w:num w:numId="7">
    <w:abstractNumId w:val="24"/>
  </w:num>
  <w:num w:numId="8">
    <w:abstractNumId w:val="26"/>
  </w:num>
  <w:num w:numId="9">
    <w:abstractNumId w:val="2"/>
  </w:num>
  <w:num w:numId="10">
    <w:abstractNumId w:val="36"/>
  </w:num>
  <w:num w:numId="11">
    <w:abstractNumId w:val="37"/>
  </w:num>
  <w:num w:numId="12">
    <w:abstractNumId w:val="11"/>
  </w:num>
  <w:num w:numId="13">
    <w:abstractNumId w:val="0"/>
  </w:num>
  <w:num w:numId="14">
    <w:abstractNumId w:val="29"/>
  </w:num>
  <w:num w:numId="15">
    <w:abstractNumId w:val="16"/>
  </w:num>
  <w:num w:numId="16">
    <w:abstractNumId w:val="22"/>
  </w:num>
  <w:num w:numId="17">
    <w:abstractNumId w:val="33"/>
  </w:num>
  <w:num w:numId="18">
    <w:abstractNumId w:val="17"/>
  </w:num>
  <w:num w:numId="19">
    <w:abstractNumId w:val="31"/>
  </w:num>
  <w:num w:numId="20">
    <w:abstractNumId w:val="4"/>
  </w:num>
  <w:num w:numId="21">
    <w:abstractNumId w:val="15"/>
  </w:num>
  <w:num w:numId="22">
    <w:abstractNumId w:val="1"/>
  </w:num>
  <w:num w:numId="23">
    <w:abstractNumId w:val="30"/>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4">
    <w:abstractNumId w:val="9"/>
  </w:num>
  <w:num w:numId="25">
    <w:abstractNumId w:val="10"/>
  </w:num>
  <w:num w:numId="26">
    <w:abstractNumId w:val="5"/>
  </w:num>
  <w:num w:numId="27">
    <w:abstractNumId w:val="8"/>
  </w:num>
  <w:num w:numId="28">
    <w:abstractNumId w:val="35"/>
  </w:num>
  <w:num w:numId="29">
    <w:abstractNumId w:val="32"/>
  </w:num>
  <w:num w:numId="30">
    <w:abstractNumId w:val="14"/>
  </w:num>
  <w:num w:numId="31">
    <w:abstractNumId w:val="3"/>
  </w:num>
  <w:num w:numId="32">
    <w:abstractNumId w:val="41"/>
  </w:num>
  <w:num w:numId="33">
    <w:abstractNumId w:val="6"/>
  </w:num>
  <w:num w:numId="34">
    <w:abstractNumId w:val="23"/>
  </w:num>
  <w:num w:numId="35">
    <w:abstractNumId w:val="13"/>
  </w:num>
  <w:num w:numId="36">
    <w:abstractNumId w:val="28"/>
  </w:num>
  <w:num w:numId="37">
    <w:abstractNumId w:val="12"/>
  </w:num>
  <w:num w:numId="38">
    <w:abstractNumId w:val="40"/>
  </w:num>
  <w:num w:numId="39">
    <w:abstractNumId w:val="20"/>
  </w:num>
  <w:num w:numId="40">
    <w:abstractNumId w:val="19"/>
  </w:num>
  <w:num w:numId="41">
    <w:abstractNumId w:val="34"/>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F74842"/>
    <w:rsid w:val="000001DB"/>
    <w:rsid w:val="00000F5D"/>
    <w:rsid w:val="00002889"/>
    <w:rsid w:val="00004C53"/>
    <w:rsid w:val="00004E62"/>
    <w:rsid w:val="0000679B"/>
    <w:rsid w:val="000071F4"/>
    <w:rsid w:val="000074C8"/>
    <w:rsid w:val="00010022"/>
    <w:rsid w:val="00010441"/>
    <w:rsid w:val="00011A02"/>
    <w:rsid w:val="00011E5C"/>
    <w:rsid w:val="00014825"/>
    <w:rsid w:val="000149D8"/>
    <w:rsid w:val="00015BB5"/>
    <w:rsid w:val="00016DB9"/>
    <w:rsid w:val="00020D49"/>
    <w:rsid w:val="0002290D"/>
    <w:rsid w:val="0002299E"/>
    <w:rsid w:val="00024DA1"/>
    <w:rsid w:val="0003078A"/>
    <w:rsid w:val="00032A91"/>
    <w:rsid w:val="00033994"/>
    <w:rsid w:val="00035487"/>
    <w:rsid w:val="00035B6F"/>
    <w:rsid w:val="000364FA"/>
    <w:rsid w:val="000370FA"/>
    <w:rsid w:val="00042E50"/>
    <w:rsid w:val="00043BA3"/>
    <w:rsid w:val="00044C61"/>
    <w:rsid w:val="000461DE"/>
    <w:rsid w:val="00047B87"/>
    <w:rsid w:val="00047E6F"/>
    <w:rsid w:val="00056ED4"/>
    <w:rsid w:val="00064801"/>
    <w:rsid w:val="00065767"/>
    <w:rsid w:val="0006606D"/>
    <w:rsid w:val="00066B2D"/>
    <w:rsid w:val="00073BEE"/>
    <w:rsid w:val="00073D29"/>
    <w:rsid w:val="00077A12"/>
    <w:rsid w:val="00081EE8"/>
    <w:rsid w:val="000822B4"/>
    <w:rsid w:val="00083719"/>
    <w:rsid w:val="00083D28"/>
    <w:rsid w:val="00084D38"/>
    <w:rsid w:val="00090FA2"/>
    <w:rsid w:val="00092CF4"/>
    <w:rsid w:val="00092D0E"/>
    <w:rsid w:val="000936C9"/>
    <w:rsid w:val="000947F5"/>
    <w:rsid w:val="000978C7"/>
    <w:rsid w:val="00097CB2"/>
    <w:rsid w:val="000A2DB9"/>
    <w:rsid w:val="000A48BB"/>
    <w:rsid w:val="000A5986"/>
    <w:rsid w:val="000A59CC"/>
    <w:rsid w:val="000A5C24"/>
    <w:rsid w:val="000A627A"/>
    <w:rsid w:val="000A6C81"/>
    <w:rsid w:val="000B2939"/>
    <w:rsid w:val="000B4168"/>
    <w:rsid w:val="000C0112"/>
    <w:rsid w:val="000C0638"/>
    <w:rsid w:val="000C0F5D"/>
    <w:rsid w:val="000C1D1E"/>
    <w:rsid w:val="000C3828"/>
    <w:rsid w:val="000C3E11"/>
    <w:rsid w:val="000C4144"/>
    <w:rsid w:val="000C4F4D"/>
    <w:rsid w:val="000C5649"/>
    <w:rsid w:val="000D0828"/>
    <w:rsid w:val="000D2278"/>
    <w:rsid w:val="000D43BA"/>
    <w:rsid w:val="000D5928"/>
    <w:rsid w:val="000E2660"/>
    <w:rsid w:val="000E3182"/>
    <w:rsid w:val="000E3D54"/>
    <w:rsid w:val="000E4F9C"/>
    <w:rsid w:val="000E51DF"/>
    <w:rsid w:val="000E630D"/>
    <w:rsid w:val="000E6826"/>
    <w:rsid w:val="000F0B4A"/>
    <w:rsid w:val="000F401E"/>
    <w:rsid w:val="0010088A"/>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6E5"/>
    <w:rsid w:val="001309B9"/>
    <w:rsid w:val="00130C8B"/>
    <w:rsid w:val="00131618"/>
    <w:rsid w:val="00136EE3"/>
    <w:rsid w:val="0014043A"/>
    <w:rsid w:val="00141EB4"/>
    <w:rsid w:val="0014318C"/>
    <w:rsid w:val="00143BBC"/>
    <w:rsid w:val="00145982"/>
    <w:rsid w:val="00146DC7"/>
    <w:rsid w:val="00147065"/>
    <w:rsid w:val="001504FB"/>
    <w:rsid w:val="00152D72"/>
    <w:rsid w:val="001564AF"/>
    <w:rsid w:val="00156523"/>
    <w:rsid w:val="00157C5D"/>
    <w:rsid w:val="00160C41"/>
    <w:rsid w:val="0016396D"/>
    <w:rsid w:val="00166258"/>
    <w:rsid w:val="0017240D"/>
    <w:rsid w:val="00172A98"/>
    <w:rsid w:val="0017410E"/>
    <w:rsid w:val="0017515D"/>
    <w:rsid w:val="0017517E"/>
    <w:rsid w:val="00175823"/>
    <w:rsid w:val="0018154C"/>
    <w:rsid w:val="001842E5"/>
    <w:rsid w:val="00187BC9"/>
    <w:rsid w:val="00190F16"/>
    <w:rsid w:val="001A058D"/>
    <w:rsid w:val="001A0E07"/>
    <w:rsid w:val="001A2AB6"/>
    <w:rsid w:val="001A3C2B"/>
    <w:rsid w:val="001A5DB0"/>
    <w:rsid w:val="001A6D5E"/>
    <w:rsid w:val="001A7A2F"/>
    <w:rsid w:val="001A7D2D"/>
    <w:rsid w:val="001B02AF"/>
    <w:rsid w:val="001B0483"/>
    <w:rsid w:val="001B19A2"/>
    <w:rsid w:val="001B3AAE"/>
    <w:rsid w:val="001B6B12"/>
    <w:rsid w:val="001B7BAA"/>
    <w:rsid w:val="001C0D96"/>
    <w:rsid w:val="001C3A5B"/>
    <w:rsid w:val="001C516D"/>
    <w:rsid w:val="001C5EAE"/>
    <w:rsid w:val="001C62E1"/>
    <w:rsid w:val="001C7938"/>
    <w:rsid w:val="001D0738"/>
    <w:rsid w:val="001D25E4"/>
    <w:rsid w:val="001D2D8D"/>
    <w:rsid w:val="001D333E"/>
    <w:rsid w:val="001D5298"/>
    <w:rsid w:val="001D5DA5"/>
    <w:rsid w:val="001D6193"/>
    <w:rsid w:val="001E17CE"/>
    <w:rsid w:val="001E2A02"/>
    <w:rsid w:val="001E31F7"/>
    <w:rsid w:val="001E3D15"/>
    <w:rsid w:val="001F07D2"/>
    <w:rsid w:val="001F0846"/>
    <w:rsid w:val="001F3C8D"/>
    <w:rsid w:val="001F4555"/>
    <w:rsid w:val="001F4DF6"/>
    <w:rsid w:val="001F5C98"/>
    <w:rsid w:val="001F5FC9"/>
    <w:rsid w:val="001F6A35"/>
    <w:rsid w:val="001F7A00"/>
    <w:rsid w:val="00202F2E"/>
    <w:rsid w:val="00203D6C"/>
    <w:rsid w:val="00204419"/>
    <w:rsid w:val="00210F60"/>
    <w:rsid w:val="00215784"/>
    <w:rsid w:val="00216C94"/>
    <w:rsid w:val="0022077E"/>
    <w:rsid w:val="002240CC"/>
    <w:rsid w:val="00226542"/>
    <w:rsid w:val="002314E6"/>
    <w:rsid w:val="00232E73"/>
    <w:rsid w:val="00232F18"/>
    <w:rsid w:val="00240472"/>
    <w:rsid w:val="00244352"/>
    <w:rsid w:val="00246353"/>
    <w:rsid w:val="002561D9"/>
    <w:rsid w:val="00256B76"/>
    <w:rsid w:val="00257917"/>
    <w:rsid w:val="00260FD7"/>
    <w:rsid w:val="002620FD"/>
    <w:rsid w:val="00263878"/>
    <w:rsid w:val="00264774"/>
    <w:rsid w:val="00264AF6"/>
    <w:rsid w:val="002652EA"/>
    <w:rsid w:val="002655D7"/>
    <w:rsid w:val="00265939"/>
    <w:rsid w:val="0026698D"/>
    <w:rsid w:val="00267033"/>
    <w:rsid w:val="0027078D"/>
    <w:rsid w:val="00270CB8"/>
    <w:rsid w:val="002729D0"/>
    <w:rsid w:val="0027604B"/>
    <w:rsid w:val="002761C9"/>
    <w:rsid w:val="002773E6"/>
    <w:rsid w:val="002818B8"/>
    <w:rsid w:val="00282CCB"/>
    <w:rsid w:val="002911E6"/>
    <w:rsid w:val="0029189F"/>
    <w:rsid w:val="00292585"/>
    <w:rsid w:val="002934FD"/>
    <w:rsid w:val="002940C9"/>
    <w:rsid w:val="002A0CE2"/>
    <w:rsid w:val="002A0DD8"/>
    <w:rsid w:val="002A24CE"/>
    <w:rsid w:val="002A27DC"/>
    <w:rsid w:val="002A5246"/>
    <w:rsid w:val="002A5AD9"/>
    <w:rsid w:val="002A608D"/>
    <w:rsid w:val="002A635A"/>
    <w:rsid w:val="002B463D"/>
    <w:rsid w:val="002B60ED"/>
    <w:rsid w:val="002B6233"/>
    <w:rsid w:val="002B7176"/>
    <w:rsid w:val="002B7E4D"/>
    <w:rsid w:val="002C79A6"/>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EC8"/>
    <w:rsid w:val="002F35C4"/>
    <w:rsid w:val="00300C4C"/>
    <w:rsid w:val="003019C9"/>
    <w:rsid w:val="00301D2E"/>
    <w:rsid w:val="00303F18"/>
    <w:rsid w:val="00310E63"/>
    <w:rsid w:val="00313A1B"/>
    <w:rsid w:val="00313ED7"/>
    <w:rsid w:val="00314728"/>
    <w:rsid w:val="00317715"/>
    <w:rsid w:val="00317D92"/>
    <w:rsid w:val="00320DEB"/>
    <w:rsid w:val="003214C1"/>
    <w:rsid w:val="00321E72"/>
    <w:rsid w:val="003278C7"/>
    <w:rsid w:val="00333106"/>
    <w:rsid w:val="003355F5"/>
    <w:rsid w:val="00335AD8"/>
    <w:rsid w:val="00336315"/>
    <w:rsid w:val="00336963"/>
    <w:rsid w:val="00341DE5"/>
    <w:rsid w:val="003446F7"/>
    <w:rsid w:val="00344DE5"/>
    <w:rsid w:val="00345206"/>
    <w:rsid w:val="0035072C"/>
    <w:rsid w:val="00350F3B"/>
    <w:rsid w:val="003514EF"/>
    <w:rsid w:val="00352627"/>
    <w:rsid w:val="00355972"/>
    <w:rsid w:val="0036052A"/>
    <w:rsid w:val="00361430"/>
    <w:rsid w:val="003645F4"/>
    <w:rsid w:val="003648CD"/>
    <w:rsid w:val="00364AF0"/>
    <w:rsid w:val="00364D61"/>
    <w:rsid w:val="00367635"/>
    <w:rsid w:val="003706E9"/>
    <w:rsid w:val="00373812"/>
    <w:rsid w:val="0037470C"/>
    <w:rsid w:val="00377BC0"/>
    <w:rsid w:val="003831DA"/>
    <w:rsid w:val="00385A79"/>
    <w:rsid w:val="0039335F"/>
    <w:rsid w:val="003936EA"/>
    <w:rsid w:val="0039647C"/>
    <w:rsid w:val="003978B7"/>
    <w:rsid w:val="003A3F8D"/>
    <w:rsid w:val="003A7C8E"/>
    <w:rsid w:val="003A7DEB"/>
    <w:rsid w:val="003B21AD"/>
    <w:rsid w:val="003B45AE"/>
    <w:rsid w:val="003B4760"/>
    <w:rsid w:val="003B5645"/>
    <w:rsid w:val="003C0B91"/>
    <w:rsid w:val="003C1D82"/>
    <w:rsid w:val="003C218E"/>
    <w:rsid w:val="003C3725"/>
    <w:rsid w:val="003C3A11"/>
    <w:rsid w:val="003C5522"/>
    <w:rsid w:val="003C6086"/>
    <w:rsid w:val="003C6D1D"/>
    <w:rsid w:val="003C7CB5"/>
    <w:rsid w:val="003C7E97"/>
    <w:rsid w:val="003D156C"/>
    <w:rsid w:val="003D6203"/>
    <w:rsid w:val="003D79C6"/>
    <w:rsid w:val="003E0F89"/>
    <w:rsid w:val="003E2867"/>
    <w:rsid w:val="003E374E"/>
    <w:rsid w:val="003E5301"/>
    <w:rsid w:val="003E5DD9"/>
    <w:rsid w:val="003E7B35"/>
    <w:rsid w:val="003F195D"/>
    <w:rsid w:val="003F2045"/>
    <w:rsid w:val="003F4702"/>
    <w:rsid w:val="003F76F8"/>
    <w:rsid w:val="00405337"/>
    <w:rsid w:val="00406A44"/>
    <w:rsid w:val="004125C1"/>
    <w:rsid w:val="00413CCA"/>
    <w:rsid w:val="004142F8"/>
    <w:rsid w:val="00414425"/>
    <w:rsid w:val="0041515B"/>
    <w:rsid w:val="004157DA"/>
    <w:rsid w:val="00416A64"/>
    <w:rsid w:val="004208C3"/>
    <w:rsid w:val="00423ABC"/>
    <w:rsid w:val="00426740"/>
    <w:rsid w:val="00433623"/>
    <w:rsid w:val="0044394A"/>
    <w:rsid w:val="00444492"/>
    <w:rsid w:val="004451C5"/>
    <w:rsid w:val="004452E2"/>
    <w:rsid w:val="0044726F"/>
    <w:rsid w:val="00451598"/>
    <w:rsid w:val="004516C6"/>
    <w:rsid w:val="00453CC2"/>
    <w:rsid w:val="00457030"/>
    <w:rsid w:val="00457A83"/>
    <w:rsid w:val="00461169"/>
    <w:rsid w:val="004632A1"/>
    <w:rsid w:val="004657EE"/>
    <w:rsid w:val="00466BA8"/>
    <w:rsid w:val="0046752D"/>
    <w:rsid w:val="004676B3"/>
    <w:rsid w:val="00467AD6"/>
    <w:rsid w:val="004711C7"/>
    <w:rsid w:val="00475248"/>
    <w:rsid w:val="00477DD5"/>
    <w:rsid w:val="004827D1"/>
    <w:rsid w:val="004855E8"/>
    <w:rsid w:val="0048602C"/>
    <w:rsid w:val="00490D80"/>
    <w:rsid w:val="00491CE9"/>
    <w:rsid w:val="00491EAF"/>
    <w:rsid w:val="0049282C"/>
    <w:rsid w:val="00492BEC"/>
    <w:rsid w:val="00493CFB"/>
    <w:rsid w:val="004954B5"/>
    <w:rsid w:val="00495F7C"/>
    <w:rsid w:val="00496427"/>
    <w:rsid w:val="004970E0"/>
    <w:rsid w:val="004A25A4"/>
    <w:rsid w:val="004A446B"/>
    <w:rsid w:val="004B454D"/>
    <w:rsid w:val="004B641A"/>
    <w:rsid w:val="004B7DCE"/>
    <w:rsid w:val="004C1AA2"/>
    <w:rsid w:val="004C34EB"/>
    <w:rsid w:val="004C3E8C"/>
    <w:rsid w:val="004C5B97"/>
    <w:rsid w:val="004D577E"/>
    <w:rsid w:val="004D5EB2"/>
    <w:rsid w:val="004D6098"/>
    <w:rsid w:val="004E28A7"/>
    <w:rsid w:val="004E3FB9"/>
    <w:rsid w:val="004E4F14"/>
    <w:rsid w:val="004F56F7"/>
    <w:rsid w:val="004F6401"/>
    <w:rsid w:val="004F706E"/>
    <w:rsid w:val="00501CC5"/>
    <w:rsid w:val="005033E0"/>
    <w:rsid w:val="005034DF"/>
    <w:rsid w:val="0050461D"/>
    <w:rsid w:val="00512214"/>
    <w:rsid w:val="00512FF4"/>
    <w:rsid w:val="00514F6B"/>
    <w:rsid w:val="00514FB3"/>
    <w:rsid w:val="005167D4"/>
    <w:rsid w:val="005208C7"/>
    <w:rsid w:val="00524627"/>
    <w:rsid w:val="00530392"/>
    <w:rsid w:val="005347A1"/>
    <w:rsid w:val="00543164"/>
    <w:rsid w:val="00544FF7"/>
    <w:rsid w:val="00546F6A"/>
    <w:rsid w:val="00547545"/>
    <w:rsid w:val="005479F0"/>
    <w:rsid w:val="00550589"/>
    <w:rsid w:val="00552CCC"/>
    <w:rsid w:val="0055569B"/>
    <w:rsid w:val="0056129F"/>
    <w:rsid w:val="005617A1"/>
    <w:rsid w:val="00566AF1"/>
    <w:rsid w:val="00566D49"/>
    <w:rsid w:val="00570DFC"/>
    <w:rsid w:val="00570E76"/>
    <w:rsid w:val="00574AD4"/>
    <w:rsid w:val="00574F49"/>
    <w:rsid w:val="00575417"/>
    <w:rsid w:val="00575D90"/>
    <w:rsid w:val="00577FCD"/>
    <w:rsid w:val="00580A50"/>
    <w:rsid w:val="0058149B"/>
    <w:rsid w:val="00581EAB"/>
    <w:rsid w:val="00582D94"/>
    <w:rsid w:val="005932F9"/>
    <w:rsid w:val="005A0B10"/>
    <w:rsid w:val="005A29FF"/>
    <w:rsid w:val="005A2D2D"/>
    <w:rsid w:val="005A5E08"/>
    <w:rsid w:val="005B0282"/>
    <w:rsid w:val="005B3252"/>
    <w:rsid w:val="005B6B77"/>
    <w:rsid w:val="005B763B"/>
    <w:rsid w:val="005C2519"/>
    <w:rsid w:val="005C455B"/>
    <w:rsid w:val="005C4EE0"/>
    <w:rsid w:val="005D4567"/>
    <w:rsid w:val="005D77D9"/>
    <w:rsid w:val="005E0ABE"/>
    <w:rsid w:val="005E1467"/>
    <w:rsid w:val="005E40C5"/>
    <w:rsid w:val="005E7E00"/>
    <w:rsid w:val="005F041A"/>
    <w:rsid w:val="005F1631"/>
    <w:rsid w:val="005F374C"/>
    <w:rsid w:val="005F5458"/>
    <w:rsid w:val="005F75DF"/>
    <w:rsid w:val="00601948"/>
    <w:rsid w:val="006029A8"/>
    <w:rsid w:val="006056B2"/>
    <w:rsid w:val="00607940"/>
    <w:rsid w:val="0061012D"/>
    <w:rsid w:val="00612752"/>
    <w:rsid w:val="006173D0"/>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7051"/>
    <w:rsid w:val="00655FA5"/>
    <w:rsid w:val="00656D8B"/>
    <w:rsid w:val="00661C8E"/>
    <w:rsid w:val="00663007"/>
    <w:rsid w:val="00663335"/>
    <w:rsid w:val="0066338B"/>
    <w:rsid w:val="00666DB8"/>
    <w:rsid w:val="006731D6"/>
    <w:rsid w:val="00676106"/>
    <w:rsid w:val="006805FF"/>
    <w:rsid w:val="00683B60"/>
    <w:rsid w:val="00683D20"/>
    <w:rsid w:val="006841CC"/>
    <w:rsid w:val="00685C62"/>
    <w:rsid w:val="00686456"/>
    <w:rsid w:val="00686D9A"/>
    <w:rsid w:val="0068739C"/>
    <w:rsid w:val="00692D75"/>
    <w:rsid w:val="006967FC"/>
    <w:rsid w:val="006A3055"/>
    <w:rsid w:val="006A5A0C"/>
    <w:rsid w:val="006A6A48"/>
    <w:rsid w:val="006B2BBA"/>
    <w:rsid w:val="006B2D44"/>
    <w:rsid w:val="006B5158"/>
    <w:rsid w:val="006B58F1"/>
    <w:rsid w:val="006C0353"/>
    <w:rsid w:val="006C3B2E"/>
    <w:rsid w:val="006C40D7"/>
    <w:rsid w:val="006C4C5C"/>
    <w:rsid w:val="006C5A59"/>
    <w:rsid w:val="006C71E5"/>
    <w:rsid w:val="006D1127"/>
    <w:rsid w:val="006D4632"/>
    <w:rsid w:val="006D5843"/>
    <w:rsid w:val="006D6085"/>
    <w:rsid w:val="006D615A"/>
    <w:rsid w:val="006E33C6"/>
    <w:rsid w:val="006E46A8"/>
    <w:rsid w:val="006E587A"/>
    <w:rsid w:val="006E592A"/>
    <w:rsid w:val="006E71E8"/>
    <w:rsid w:val="006F392D"/>
    <w:rsid w:val="006F4278"/>
    <w:rsid w:val="006F7AAE"/>
    <w:rsid w:val="006F7F43"/>
    <w:rsid w:val="00700965"/>
    <w:rsid w:val="00702E5C"/>
    <w:rsid w:val="00706B61"/>
    <w:rsid w:val="007071A3"/>
    <w:rsid w:val="007108D2"/>
    <w:rsid w:val="0071345D"/>
    <w:rsid w:val="00713C30"/>
    <w:rsid w:val="007148B6"/>
    <w:rsid w:val="0071591F"/>
    <w:rsid w:val="00715AA9"/>
    <w:rsid w:val="00717218"/>
    <w:rsid w:val="0072048B"/>
    <w:rsid w:val="00723BEF"/>
    <w:rsid w:val="007248DF"/>
    <w:rsid w:val="00726E35"/>
    <w:rsid w:val="0073101B"/>
    <w:rsid w:val="00732577"/>
    <w:rsid w:val="0073305D"/>
    <w:rsid w:val="0073426C"/>
    <w:rsid w:val="00737ACE"/>
    <w:rsid w:val="007408B0"/>
    <w:rsid w:val="00743642"/>
    <w:rsid w:val="00743F72"/>
    <w:rsid w:val="00744856"/>
    <w:rsid w:val="00747AF3"/>
    <w:rsid w:val="007556E9"/>
    <w:rsid w:val="0075678D"/>
    <w:rsid w:val="0075729C"/>
    <w:rsid w:val="00762A44"/>
    <w:rsid w:val="007714C2"/>
    <w:rsid w:val="00772B72"/>
    <w:rsid w:val="0077434F"/>
    <w:rsid w:val="00774C7C"/>
    <w:rsid w:val="00776287"/>
    <w:rsid w:val="0077637C"/>
    <w:rsid w:val="00781619"/>
    <w:rsid w:val="00782409"/>
    <w:rsid w:val="007859FE"/>
    <w:rsid w:val="00791564"/>
    <w:rsid w:val="00791B92"/>
    <w:rsid w:val="00795C17"/>
    <w:rsid w:val="007A113F"/>
    <w:rsid w:val="007A15ED"/>
    <w:rsid w:val="007A1838"/>
    <w:rsid w:val="007A1B78"/>
    <w:rsid w:val="007A2B29"/>
    <w:rsid w:val="007A32E9"/>
    <w:rsid w:val="007B170E"/>
    <w:rsid w:val="007B668A"/>
    <w:rsid w:val="007B6FBE"/>
    <w:rsid w:val="007C0B0D"/>
    <w:rsid w:val="007C11C5"/>
    <w:rsid w:val="007C2624"/>
    <w:rsid w:val="007C2E83"/>
    <w:rsid w:val="007C460A"/>
    <w:rsid w:val="007C7A08"/>
    <w:rsid w:val="007D35FF"/>
    <w:rsid w:val="007D3EDC"/>
    <w:rsid w:val="007E24AF"/>
    <w:rsid w:val="007E2A9A"/>
    <w:rsid w:val="007E3087"/>
    <w:rsid w:val="007E33DB"/>
    <w:rsid w:val="007E4AB4"/>
    <w:rsid w:val="007E5FA5"/>
    <w:rsid w:val="007E68A6"/>
    <w:rsid w:val="007F0F2B"/>
    <w:rsid w:val="007F1FF6"/>
    <w:rsid w:val="007F2C0C"/>
    <w:rsid w:val="007F3C7C"/>
    <w:rsid w:val="007F43AD"/>
    <w:rsid w:val="00801CC4"/>
    <w:rsid w:val="00805620"/>
    <w:rsid w:val="008059CB"/>
    <w:rsid w:val="00810F5B"/>
    <w:rsid w:val="008147FE"/>
    <w:rsid w:val="00815838"/>
    <w:rsid w:val="00824741"/>
    <w:rsid w:val="008259C4"/>
    <w:rsid w:val="0083082B"/>
    <w:rsid w:val="0083481F"/>
    <w:rsid w:val="0084160D"/>
    <w:rsid w:val="00844046"/>
    <w:rsid w:val="00844DA4"/>
    <w:rsid w:val="008452AD"/>
    <w:rsid w:val="00846235"/>
    <w:rsid w:val="00856B04"/>
    <w:rsid w:val="008602F1"/>
    <w:rsid w:val="008668C6"/>
    <w:rsid w:val="00866EB2"/>
    <w:rsid w:val="008708B7"/>
    <w:rsid w:val="00870DCD"/>
    <w:rsid w:val="0087212C"/>
    <w:rsid w:val="00873115"/>
    <w:rsid w:val="00876C37"/>
    <w:rsid w:val="00876E5E"/>
    <w:rsid w:val="0088612B"/>
    <w:rsid w:val="00886D60"/>
    <w:rsid w:val="00897557"/>
    <w:rsid w:val="008A1238"/>
    <w:rsid w:val="008A2774"/>
    <w:rsid w:val="008A504A"/>
    <w:rsid w:val="008B0AD5"/>
    <w:rsid w:val="008B1E3E"/>
    <w:rsid w:val="008B2940"/>
    <w:rsid w:val="008B5826"/>
    <w:rsid w:val="008C3229"/>
    <w:rsid w:val="008C3B86"/>
    <w:rsid w:val="008D0519"/>
    <w:rsid w:val="008D3140"/>
    <w:rsid w:val="008D3DCD"/>
    <w:rsid w:val="008E22EC"/>
    <w:rsid w:val="008E4A43"/>
    <w:rsid w:val="008E7882"/>
    <w:rsid w:val="008E7E6D"/>
    <w:rsid w:val="008F3CD4"/>
    <w:rsid w:val="008F468B"/>
    <w:rsid w:val="008F5D0B"/>
    <w:rsid w:val="008F6209"/>
    <w:rsid w:val="008F738C"/>
    <w:rsid w:val="009012F0"/>
    <w:rsid w:val="00901B61"/>
    <w:rsid w:val="00903494"/>
    <w:rsid w:val="00904922"/>
    <w:rsid w:val="009142EB"/>
    <w:rsid w:val="00916865"/>
    <w:rsid w:val="009229FB"/>
    <w:rsid w:val="009254FD"/>
    <w:rsid w:val="00934CDB"/>
    <w:rsid w:val="0093571F"/>
    <w:rsid w:val="00945226"/>
    <w:rsid w:val="00947A11"/>
    <w:rsid w:val="00952096"/>
    <w:rsid w:val="00955C4E"/>
    <w:rsid w:val="00956B25"/>
    <w:rsid w:val="009606CC"/>
    <w:rsid w:val="00960808"/>
    <w:rsid w:val="00961489"/>
    <w:rsid w:val="00967157"/>
    <w:rsid w:val="009705E2"/>
    <w:rsid w:val="00971C80"/>
    <w:rsid w:val="00972809"/>
    <w:rsid w:val="00973C66"/>
    <w:rsid w:val="00974C5C"/>
    <w:rsid w:val="00975B1A"/>
    <w:rsid w:val="00975E5A"/>
    <w:rsid w:val="00977422"/>
    <w:rsid w:val="00977BEE"/>
    <w:rsid w:val="009806A4"/>
    <w:rsid w:val="0098101E"/>
    <w:rsid w:val="00982D0C"/>
    <w:rsid w:val="00983125"/>
    <w:rsid w:val="00983AA2"/>
    <w:rsid w:val="0098534B"/>
    <w:rsid w:val="00985EA6"/>
    <w:rsid w:val="0098702A"/>
    <w:rsid w:val="00991131"/>
    <w:rsid w:val="00995256"/>
    <w:rsid w:val="009A1809"/>
    <w:rsid w:val="009A217D"/>
    <w:rsid w:val="009A40D1"/>
    <w:rsid w:val="009A6E78"/>
    <w:rsid w:val="009A7A70"/>
    <w:rsid w:val="009B054A"/>
    <w:rsid w:val="009B1A7A"/>
    <w:rsid w:val="009B2959"/>
    <w:rsid w:val="009C0165"/>
    <w:rsid w:val="009C1441"/>
    <w:rsid w:val="009C726F"/>
    <w:rsid w:val="009D1043"/>
    <w:rsid w:val="009D5DFC"/>
    <w:rsid w:val="009D7B41"/>
    <w:rsid w:val="009E0AD8"/>
    <w:rsid w:val="009E4B2E"/>
    <w:rsid w:val="009E5424"/>
    <w:rsid w:val="009E7964"/>
    <w:rsid w:val="009F0305"/>
    <w:rsid w:val="009F0BEF"/>
    <w:rsid w:val="009F27D5"/>
    <w:rsid w:val="009F29AC"/>
    <w:rsid w:val="009F3830"/>
    <w:rsid w:val="00A0433B"/>
    <w:rsid w:val="00A051E0"/>
    <w:rsid w:val="00A05F65"/>
    <w:rsid w:val="00A065DB"/>
    <w:rsid w:val="00A07657"/>
    <w:rsid w:val="00A14B68"/>
    <w:rsid w:val="00A16AF4"/>
    <w:rsid w:val="00A1793E"/>
    <w:rsid w:val="00A21472"/>
    <w:rsid w:val="00A22482"/>
    <w:rsid w:val="00A2252C"/>
    <w:rsid w:val="00A23C0B"/>
    <w:rsid w:val="00A24886"/>
    <w:rsid w:val="00A26723"/>
    <w:rsid w:val="00A26C5F"/>
    <w:rsid w:val="00A31885"/>
    <w:rsid w:val="00A31BF0"/>
    <w:rsid w:val="00A33332"/>
    <w:rsid w:val="00A41068"/>
    <w:rsid w:val="00A4178C"/>
    <w:rsid w:val="00A42441"/>
    <w:rsid w:val="00A4372C"/>
    <w:rsid w:val="00A47D27"/>
    <w:rsid w:val="00A5080E"/>
    <w:rsid w:val="00A5333C"/>
    <w:rsid w:val="00A54233"/>
    <w:rsid w:val="00A565D1"/>
    <w:rsid w:val="00A5665A"/>
    <w:rsid w:val="00A64AE1"/>
    <w:rsid w:val="00A67CBB"/>
    <w:rsid w:val="00A67D63"/>
    <w:rsid w:val="00A70703"/>
    <w:rsid w:val="00A72528"/>
    <w:rsid w:val="00A73BE0"/>
    <w:rsid w:val="00A77DA0"/>
    <w:rsid w:val="00A801E1"/>
    <w:rsid w:val="00A85F94"/>
    <w:rsid w:val="00A90C6E"/>
    <w:rsid w:val="00A91350"/>
    <w:rsid w:val="00A915B9"/>
    <w:rsid w:val="00A91E0B"/>
    <w:rsid w:val="00A9233E"/>
    <w:rsid w:val="00A923FD"/>
    <w:rsid w:val="00A92759"/>
    <w:rsid w:val="00A9378B"/>
    <w:rsid w:val="00A93EBF"/>
    <w:rsid w:val="00A95056"/>
    <w:rsid w:val="00AA1C9E"/>
    <w:rsid w:val="00AA1D31"/>
    <w:rsid w:val="00AA4F33"/>
    <w:rsid w:val="00AA707E"/>
    <w:rsid w:val="00AA74D7"/>
    <w:rsid w:val="00AA7F35"/>
    <w:rsid w:val="00AB1E3B"/>
    <w:rsid w:val="00AB2BEC"/>
    <w:rsid w:val="00AB3BC6"/>
    <w:rsid w:val="00AB4084"/>
    <w:rsid w:val="00AB7985"/>
    <w:rsid w:val="00AC0392"/>
    <w:rsid w:val="00AC0F06"/>
    <w:rsid w:val="00AC0FA4"/>
    <w:rsid w:val="00AC1A0D"/>
    <w:rsid w:val="00AC51DB"/>
    <w:rsid w:val="00AC6F95"/>
    <w:rsid w:val="00AC6FF0"/>
    <w:rsid w:val="00AC7903"/>
    <w:rsid w:val="00AD0B34"/>
    <w:rsid w:val="00AD0F7E"/>
    <w:rsid w:val="00AD2927"/>
    <w:rsid w:val="00AD3385"/>
    <w:rsid w:val="00AD7861"/>
    <w:rsid w:val="00AE349F"/>
    <w:rsid w:val="00AE46D3"/>
    <w:rsid w:val="00AE68C5"/>
    <w:rsid w:val="00AF2B0A"/>
    <w:rsid w:val="00AF7F8A"/>
    <w:rsid w:val="00B0017D"/>
    <w:rsid w:val="00B0057D"/>
    <w:rsid w:val="00B028B6"/>
    <w:rsid w:val="00B03C85"/>
    <w:rsid w:val="00B0626F"/>
    <w:rsid w:val="00B064E2"/>
    <w:rsid w:val="00B07481"/>
    <w:rsid w:val="00B12084"/>
    <w:rsid w:val="00B122C3"/>
    <w:rsid w:val="00B12DFD"/>
    <w:rsid w:val="00B14A14"/>
    <w:rsid w:val="00B165FA"/>
    <w:rsid w:val="00B207DF"/>
    <w:rsid w:val="00B20801"/>
    <w:rsid w:val="00B20BA9"/>
    <w:rsid w:val="00B20EBD"/>
    <w:rsid w:val="00B21CD0"/>
    <w:rsid w:val="00B24F40"/>
    <w:rsid w:val="00B3221C"/>
    <w:rsid w:val="00B35653"/>
    <w:rsid w:val="00B407DC"/>
    <w:rsid w:val="00B40904"/>
    <w:rsid w:val="00B40CD0"/>
    <w:rsid w:val="00B4622A"/>
    <w:rsid w:val="00B50438"/>
    <w:rsid w:val="00B506B2"/>
    <w:rsid w:val="00B532CF"/>
    <w:rsid w:val="00B55DCC"/>
    <w:rsid w:val="00B600F4"/>
    <w:rsid w:val="00B61FC1"/>
    <w:rsid w:val="00B630EC"/>
    <w:rsid w:val="00B63930"/>
    <w:rsid w:val="00B70FAE"/>
    <w:rsid w:val="00B717E0"/>
    <w:rsid w:val="00B73807"/>
    <w:rsid w:val="00B74E08"/>
    <w:rsid w:val="00B76206"/>
    <w:rsid w:val="00B771D2"/>
    <w:rsid w:val="00B80840"/>
    <w:rsid w:val="00B8126C"/>
    <w:rsid w:val="00B81F91"/>
    <w:rsid w:val="00B8488D"/>
    <w:rsid w:val="00B84932"/>
    <w:rsid w:val="00B86351"/>
    <w:rsid w:val="00B973DF"/>
    <w:rsid w:val="00B975CB"/>
    <w:rsid w:val="00BA14B6"/>
    <w:rsid w:val="00BA1DE7"/>
    <w:rsid w:val="00BA5139"/>
    <w:rsid w:val="00BA6326"/>
    <w:rsid w:val="00BA761B"/>
    <w:rsid w:val="00BA77CA"/>
    <w:rsid w:val="00BA7A29"/>
    <w:rsid w:val="00BB1009"/>
    <w:rsid w:val="00BB1E2D"/>
    <w:rsid w:val="00BB247E"/>
    <w:rsid w:val="00BB75FD"/>
    <w:rsid w:val="00BC1EFA"/>
    <w:rsid w:val="00BC44D4"/>
    <w:rsid w:val="00BC44D7"/>
    <w:rsid w:val="00BC4D8A"/>
    <w:rsid w:val="00BC5888"/>
    <w:rsid w:val="00BC6713"/>
    <w:rsid w:val="00BD25EE"/>
    <w:rsid w:val="00BD5448"/>
    <w:rsid w:val="00BD6527"/>
    <w:rsid w:val="00BD7DDB"/>
    <w:rsid w:val="00BE1791"/>
    <w:rsid w:val="00BE1A84"/>
    <w:rsid w:val="00BE2BC8"/>
    <w:rsid w:val="00BE6350"/>
    <w:rsid w:val="00BE7DBB"/>
    <w:rsid w:val="00BF00FD"/>
    <w:rsid w:val="00BF18CA"/>
    <w:rsid w:val="00BF2A0F"/>
    <w:rsid w:val="00BF7401"/>
    <w:rsid w:val="00BF7828"/>
    <w:rsid w:val="00BF78FB"/>
    <w:rsid w:val="00C019D8"/>
    <w:rsid w:val="00C039EE"/>
    <w:rsid w:val="00C03BBF"/>
    <w:rsid w:val="00C04B33"/>
    <w:rsid w:val="00C07DAE"/>
    <w:rsid w:val="00C11C0E"/>
    <w:rsid w:val="00C17180"/>
    <w:rsid w:val="00C172B9"/>
    <w:rsid w:val="00C2041F"/>
    <w:rsid w:val="00C20835"/>
    <w:rsid w:val="00C212EA"/>
    <w:rsid w:val="00C227B9"/>
    <w:rsid w:val="00C25C99"/>
    <w:rsid w:val="00C26189"/>
    <w:rsid w:val="00C272F9"/>
    <w:rsid w:val="00C30B2B"/>
    <w:rsid w:val="00C33238"/>
    <w:rsid w:val="00C3539A"/>
    <w:rsid w:val="00C35EAF"/>
    <w:rsid w:val="00C36CAA"/>
    <w:rsid w:val="00C36D32"/>
    <w:rsid w:val="00C3755C"/>
    <w:rsid w:val="00C40C5D"/>
    <w:rsid w:val="00C43644"/>
    <w:rsid w:val="00C45B7F"/>
    <w:rsid w:val="00C47639"/>
    <w:rsid w:val="00C5068B"/>
    <w:rsid w:val="00C5414B"/>
    <w:rsid w:val="00C55179"/>
    <w:rsid w:val="00C5549F"/>
    <w:rsid w:val="00C6135D"/>
    <w:rsid w:val="00C63032"/>
    <w:rsid w:val="00C63AA9"/>
    <w:rsid w:val="00C709E6"/>
    <w:rsid w:val="00C71E0E"/>
    <w:rsid w:val="00C72C09"/>
    <w:rsid w:val="00C75024"/>
    <w:rsid w:val="00C84EB7"/>
    <w:rsid w:val="00C84EDC"/>
    <w:rsid w:val="00C869D1"/>
    <w:rsid w:val="00C91C2D"/>
    <w:rsid w:val="00C927D9"/>
    <w:rsid w:val="00C95720"/>
    <w:rsid w:val="00C972C1"/>
    <w:rsid w:val="00CA032F"/>
    <w:rsid w:val="00CA063C"/>
    <w:rsid w:val="00CA336E"/>
    <w:rsid w:val="00CA3DA0"/>
    <w:rsid w:val="00CA5922"/>
    <w:rsid w:val="00CA68DC"/>
    <w:rsid w:val="00CA7AAD"/>
    <w:rsid w:val="00CB1502"/>
    <w:rsid w:val="00CB1E8E"/>
    <w:rsid w:val="00CB5AAF"/>
    <w:rsid w:val="00CB6A54"/>
    <w:rsid w:val="00CB7147"/>
    <w:rsid w:val="00CC1CEA"/>
    <w:rsid w:val="00CC3173"/>
    <w:rsid w:val="00CC3223"/>
    <w:rsid w:val="00CC3798"/>
    <w:rsid w:val="00CC409F"/>
    <w:rsid w:val="00CC4954"/>
    <w:rsid w:val="00CC4BFE"/>
    <w:rsid w:val="00CC7B8B"/>
    <w:rsid w:val="00CC7ECC"/>
    <w:rsid w:val="00CD0352"/>
    <w:rsid w:val="00CD267A"/>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99C"/>
    <w:rsid w:val="00D23AF7"/>
    <w:rsid w:val="00D24312"/>
    <w:rsid w:val="00D2481E"/>
    <w:rsid w:val="00D265F1"/>
    <w:rsid w:val="00D27F19"/>
    <w:rsid w:val="00D337E1"/>
    <w:rsid w:val="00D33C08"/>
    <w:rsid w:val="00D36A38"/>
    <w:rsid w:val="00D37563"/>
    <w:rsid w:val="00D42477"/>
    <w:rsid w:val="00D43DF3"/>
    <w:rsid w:val="00D43FAC"/>
    <w:rsid w:val="00D468C4"/>
    <w:rsid w:val="00D506C5"/>
    <w:rsid w:val="00D524CE"/>
    <w:rsid w:val="00D52F76"/>
    <w:rsid w:val="00D55C6B"/>
    <w:rsid w:val="00D56821"/>
    <w:rsid w:val="00D57CB1"/>
    <w:rsid w:val="00D60790"/>
    <w:rsid w:val="00D6210B"/>
    <w:rsid w:val="00D62D61"/>
    <w:rsid w:val="00D643A7"/>
    <w:rsid w:val="00D646EA"/>
    <w:rsid w:val="00D65320"/>
    <w:rsid w:val="00D662DF"/>
    <w:rsid w:val="00D66F17"/>
    <w:rsid w:val="00D6719D"/>
    <w:rsid w:val="00D672AC"/>
    <w:rsid w:val="00D706F1"/>
    <w:rsid w:val="00D73000"/>
    <w:rsid w:val="00D74A1C"/>
    <w:rsid w:val="00D7517F"/>
    <w:rsid w:val="00D77D86"/>
    <w:rsid w:val="00D8394F"/>
    <w:rsid w:val="00D9123A"/>
    <w:rsid w:val="00D9291C"/>
    <w:rsid w:val="00D947D8"/>
    <w:rsid w:val="00D97E5F"/>
    <w:rsid w:val="00DA03BC"/>
    <w:rsid w:val="00DA3F9E"/>
    <w:rsid w:val="00DA593D"/>
    <w:rsid w:val="00DA609E"/>
    <w:rsid w:val="00DA6F59"/>
    <w:rsid w:val="00DA70BE"/>
    <w:rsid w:val="00DB1CF0"/>
    <w:rsid w:val="00DB3F11"/>
    <w:rsid w:val="00DB4573"/>
    <w:rsid w:val="00DB5BA9"/>
    <w:rsid w:val="00DB77FF"/>
    <w:rsid w:val="00DB7C8F"/>
    <w:rsid w:val="00DC0DE9"/>
    <w:rsid w:val="00DC0F93"/>
    <w:rsid w:val="00DC318F"/>
    <w:rsid w:val="00DC6A29"/>
    <w:rsid w:val="00DC7331"/>
    <w:rsid w:val="00DE3FDC"/>
    <w:rsid w:val="00DE450A"/>
    <w:rsid w:val="00DE4BDB"/>
    <w:rsid w:val="00DE555E"/>
    <w:rsid w:val="00DE7E21"/>
    <w:rsid w:val="00DF1121"/>
    <w:rsid w:val="00DF16B0"/>
    <w:rsid w:val="00DF2B8B"/>
    <w:rsid w:val="00DF48AE"/>
    <w:rsid w:val="00DF4981"/>
    <w:rsid w:val="00DF59E6"/>
    <w:rsid w:val="00DF6A85"/>
    <w:rsid w:val="00E0267D"/>
    <w:rsid w:val="00E07922"/>
    <w:rsid w:val="00E12F32"/>
    <w:rsid w:val="00E14694"/>
    <w:rsid w:val="00E148A4"/>
    <w:rsid w:val="00E155BB"/>
    <w:rsid w:val="00E1612E"/>
    <w:rsid w:val="00E16909"/>
    <w:rsid w:val="00E200D5"/>
    <w:rsid w:val="00E216F0"/>
    <w:rsid w:val="00E227A7"/>
    <w:rsid w:val="00E22977"/>
    <w:rsid w:val="00E2432A"/>
    <w:rsid w:val="00E26415"/>
    <w:rsid w:val="00E26FAF"/>
    <w:rsid w:val="00E32C05"/>
    <w:rsid w:val="00E3512B"/>
    <w:rsid w:val="00E362FF"/>
    <w:rsid w:val="00E36461"/>
    <w:rsid w:val="00E42B26"/>
    <w:rsid w:val="00E44A16"/>
    <w:rsid w:val="00E4598C"/>
    <w:rsid w:val="00E45B50"/>
    <w:rsid w:val="00E45F9F"/>
    <w:rsid w:val="00E506A7"/>
    <w:rsid w:val="00E51A7D"/>
    <w:rsid w:val="00E529A6"/>
    <w:rsid w:val="00E55F1A"/>
    <w:rsid w:val="00E567F9"/>
    <w:rsid w:val="00E57C42"/>
    <w:rsid w:val="00E61129"/>
    <w:rsid w:val="00E61E4D"/>
    <w:rsid w:val="00E61FE7"/>
    <w:rsid w:val="00E63C9B"/>
    <w:rsid w:val="00E6409C"/>
    <w:rsid w:val="00E7061C"/>
    <w:rsid w:val="00E709AB"/>
    <w:rsid w:val="00E71FFA"/>
    <w:rsid w:val="00E765A0"/>
    <w:rsid w:val="00E77636"/>
    <w:rsid w:val="00E815BA"/>
    <w:rsid w:val="00E84E24"/>
    <w:rsid w:val="00E97EB4"/>
    <w:rsid w:val="00EA345A"/>
    <w:rsid w:val="00EA7CA5"/>
    <w:rsid w:val="00EB0179"/>
    <w:rsid w:val="00EB1757"/>
    <w:rsid w:val="00EB2CCF"/>
    <w:rsid w:val="00EB44C5"/>
    <w:rsid w:val="00EB68D0"/>
    <w:rsid w:val="00EC0C45"/>
    <w:rsid w:val="00EC1C75"/>
    <w:rsid w:val="00EC2DC6"/>
    <w:rsid w:val="00EC33B7"/>
    <w:rsid w:val="00EC3A1B"/>
    <w:rsid w:val="00EC4594"/>
    <w:rsid w:val="00EC4BA3"/>
    <w:rsid w:val="00EC634F"/>
    <w:rsid w:val="00EC6739"/>
    <w:rsid w:val="00EC68EF"/>
    <w:rsid w:val="00EC75D9"/>
    <w:rsid w:val="00ED291E"/>
    <w:rsid w:val="00ED2D7D"/>
    <w:rsid w:val="00ED49A5"/>
    <w:rsid w:val="00ED4B16"/>
    <w:rsid w:val="00ED5861"/>
    <w:rsid w:val="00ED75AD"/>
    <w:rsid w:val="00EE0527"/>
    <w:rsid w:val="00EE0F4A"/>
    <w:rsid w:val="00EE1F4A"/>
    <w:rsid w:val="00EE514E"/>
    <w:rsid w:val="00EE783B"/>
    <w:rsid w:val="00EF0559"/>
    <w:rsid w:val="00EF0801"/>
    <w:rsid w:val="00EF0B79"/>
    <w:rsid w:val="00EF19C3"/>
    <w:rsid w:val="00EF1DC1"/>
    <w:rsid w:val="00EF3B00"/>
    <w:rsid w:val="00EF5A48"/>
    <w:rsid w:val="00EF6F03"/>
    <w:rsid w:val="00EF71EC"/>
    <w:rsid w:val="00EF7E4C"/>
    <w:rsid w:val="00F06727"/>
    <w:rsid w:val="00F07652"/>
    <w:rsid w:val="00F107B5"/>
    <w:rsid w:val="00F13C9F"/>
    <w:rsid w:val="00F13FBF"/>
    <w:rsid w:val="00F1456C"/>
    <w:rsid w:val="00F147D0"/>
    <w:rsid w:val="00F15571"/>
    <w:rsid w:val="00F20BC9"/>
    <w:rsid w:val="00F24232"/>
    <w:rsid w:val="00F252F2"/>
    <w:rsid w:val="00F25E69"/>
    <w:rsid w:val="00F2660A"/>
    <w:rsid w:val="00F27B2E"/>
    <w:rsid w:val="00F362C5"/>
    <w:rsid w:val="00F368B1"/>
    <w:rsid w:val="00F407F4"/>
    <w:rsid w:val="00F42763"/>
    <w:rsid w:val="00F42CBA"/>
    <w:rsid w:val="00F43ADC"/>
    <w:rsid w:val="00F459D2"/>
    <w:rsid w:val="00F4789A"/>
    <w:rsid w:val="00F5024F"/>
    <w:rsid w:val="00F50472"/>
    <w:rsid w:val="00F54653"/>
    <w:rsid w:val="00F54E9E"/>
    <w:rsid w:val="00F55DDE"/>
    <w:rsid w:val="00F566AA"/>
    <w:rsid w:val="00F621A9"/>
    <w:rsid w:val="00F649AF"/>
    <w:rsid w:val="00F65FA0"/>
    <w:rsid w:val="00F700C7"/>
    <w:rsid w:val="00F70CA0"/>
    <w:rsid w:val="00F72B54"/>
    <w:rsid w:val="00F72D0B"/>
    <w:rsid w:val="00F74842"/>
    <w:rsid w:val="00F77234"/>
    <w:rsid w:val="00F77B69"/>
    <w:rsid w:val="00F77F9F"/>
    <w:rsid w:val="00F80543"/>
    <w:rsid w:val="00F822BD"/>
    <w:rsid w:val="00F90522"/>
    <w:rsid w:val="00F93FE8"/>
    <w:rsid w:val="00F95A37"/>
    <w:rsid w:val="00FA15C9"/>
    <w:rsid w:val="00FA364E"/>
    <w:rsid w:val="00FA3F32"/>
    <w:rsid w:val="00FA4D4D"/>
    <w:rsid w:val="00FA4EF7"/>
    <w:rsid w:val="00FA5F4F"/>
    <w:rsid w:val="00FA6149"/>
    <w:rsid w:val="00FA65A1"/>
    <w:rsid w:val="00FB4AD4"/>
    <w:rsid w:val="00FB727B"/>
    <w:rsid w:val="00FC083D"/>
    <w:rsid w:val="00FC1AC1"/>
    <w:rsid w:val="00FC2BCB"/>
    <w:rsid w:val="00FD28AB"/>
    <w:rsid w:val="00FD554B"/>
    <w:rsid w:val="00FD7567"/>
    <w:rsid w:val="00FD7B84"/>
    <w:rsid w:val="00FE3806"/>
    <w:rsid w:val="00FE471C"/>
    <w:rsid w:val="00FE4DF8"/>
    <w:rsid w:val="00FF3B95"/>
    <w:rsid w:val="00FF47C0"/>
    <w:rsid w:val="00FF653C"/>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 w:type="character" w:customStyle="1" w:styleId="20">
    <w:name w:val="Заглавие на изображение (2)_"/>
    <w:basedOn w:val="DefaultParagraphFont"/>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
    <w:name w:val="Заглавие на изображение_"/>
    <w:basedOn w:val="DefaultParagraphFont"/>
    <w:link w:val="a0"/>
    <w:rsid w:val="008F468B"/>
    <w:rPr>
      <w:rFonts w:ascii="Times New Roman" w:eastAsia="Times New Roman" w:hAnsi="Times New Roman" w:cs="Times New Roman"/>
      <w:sz w:val="17"/>
      <w:szCs w:val="17"/>
      <w:shd w:val="clear" w:color="auto" w:fill="FFFFFF"/>
    </w:rPr>
  </w:style>
  <w:style w:type="character" w:customStyle="1" w:styleId="a1">
    <w:name w:val="Основен текст_"/>
    <w:basedOn w:val="DefaultParagraphFont"/>
    <w:link w:val="9"/>
    <w:rsid w:val="008F468B"/>
    <w:rPr>
      <w:rFonts w:ascii="Times New Roman" w:eastAsia="Times New Roman" w:hAnsi="Times New Roman" w:cs="Times New Roman"/>
      <w:sz w:val="23"/>
      <w:szCs w:val="23"/>
      <w:shd w:val="clear" w:color="auto" w:fill="FFFFFF"/>
    </w:rPr>
  </w:style>
  <w:style w:type="character" w:customStyle="1" w:styleId="4">
    <w:name w:val="Заглавие #4_"/>
    <w:basedOn w:val="DefaultParagraphFont"/>
    <w:link w:val="40"/>
    <w:rsid w:val="008F468B"/>
    <w:rPr>
      <w:rFonts w:ascii="Times New Roman" w:eastAsia="Times New Roman" w:hAnsi="Times New Roman" w:cs="Times New Roman"/>
      <w:sz w:val="24"/>
      <w:szCs w:val="24"/>
      <w:shd w:val="clear" w:color="auto" w:fill="FFFFFF"/>
    </w:rPr>
  </w:style>
  <w:style w:type="character" w:customStyle="1" w:styleId="21">
    <w:name w:val="Заглавие на изображение (2)"/>
    <w:basedOn w:val="2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0"/>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
    <w:rsid w:val="008F468B"/>
    <w:rPr>
      <w:rFonts w:ascii="Times New Roman" w:eastAsia="Times New Roman" w:hAnsi="Times New Roman" w:cs="Times New Roman"/>
      <w:sz w:val="19"/>
      <w:szCs w:val="19"/>
      <w:shd w:val="clear" w:color="auto" w:fill="FFFFFF"/>
    </w:rPr>
  </w:style>
  <w:style w:type="paragraph" w:customStyle="1" w:styleId="a0">
    <w:name w:val="Заглавие на изображение"/>
    <w:basedOn w:val="Normal"/>
    <w:link w:val="a"/>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Normal"/>
    <w:link w:val="a1"/>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0">
    <w:name w:val="Заглавие #4"/>
    <w:basedOn w:val="Normal"/>
    <w:link w:val="4"/>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1"/>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
    <w:name w:val="Мрежа в таблица3"/>
    <w:basedOn w:val="TableNormal"/>
    <w:next w:val="TableGrid"/>
    <w:uiPriority w:val="59"/>
    <w:rsid w:val="00DE7E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apis://Base=NORM&amp;DocCode=40377&amp;ToPar=Art14&#1072;&amp;Type=201/"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apis://Base=NORM&amp;DocCode=4346&amp;ToPar=Art4&#1072;&amp;Type=201/" TargetMode="External"/><Relationship Id="rId2" Type="http://schemas.openxmlformats.org/officeDocument/2006/relationships/numbering" Target="numbering.xml"/><Relationship Id="rId16" Type="http://schemas.openxmlformats.org/officeDocument/2006/relationships/hyperlink" Target="apis://Base=APEV&amp;CELEX=32006R1083&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apis://Base=APEV&amp;CELEX=32013R1303&amp;ToPar=Art65_Par11&amp;Type=201"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en.wikipedia.org/wiki/Earnings_before_interest,_taxes,_depreciation_and_amortization"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igchirpan@abv.b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6F8E8-DB44-412A-88AA-AD9418D1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45</Pages>
  <Words>18371</Words>
  <Characters>104718</Characters>
  <Application>Microsoft Office Word</Application>
  <DocSecurity>0</DocSecurity>
  <Lines>872</Lines>
  <Paragraphs>245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User</cp:lastModifiedBy>
  <cp:revision>156</cp:revision>
  <cp:lastPrinted>2018-11-06T15:52:00Z</cp:lastPrinted>
  <dcterms:created xsi:type="dcterms:W3CDTF">2018-06-14T07:56:00Z</dcterms:created>
  <dcterms:modified xsi:type="dcterms:W3CDTF">2019-09-03T06:08:00Z</dcterms:modified>
</cp:coreProperties>
</file>