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E7" w:rsidRPr="00B70FAE" w:rsidRDefault="00682BE7" w:rsidP="00682BE7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  <w:r w:rsidRPr="00B70FAE">
        <w:rPr>
          <w:rFonts w:eastAsia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37EDEE2D" wp14:editId="3DD7026C">
            <wp:simplePos x="0" y="0"/>
            <wp:positionH relativeFrom="column">
              <wp:posOffset>2745740</wp:posOffset>
            </wp:positionH>
            <wp:positionV relativeFrom="paragraph">
              <wp:posOffset>145415</wp:posOffset>
            </wp:positionV>
            <wp:extent cx="962046" cy="562132"/>
            <wp:effectExtent l="19050" t="0" r="9504" b="0"/>
            <wp:wrapNone/>
            <wp:docPr id="1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0FAE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C84CD69" wp14:editId="0DC92FBB">
            <wp:simplePos x="0" y="0"/>
            <wp:positionH relativeFrom="column">
              <wp:posOffset>-501650</wp:posOffset>
            </wp:positionH>
            <wp:positionV relativeFrom="paragraph">
              <wp:posOffset>45085</wp:posOffset>
            </wp:positionV>
            <wp:extent cx="2104390" cy="725170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70FAE">
        <w:rPr>
          <w:rFonts w:eastAsia="Times New Roman"/>
          <w:b/>
        </w:rPr>
        <w:t xml:space="preserve"> </w:t>
      </w:r>
    </w:p>
    <w:p w:rsidR="00682BE7" w:rsidRPr="00B70FAE" w:rsidRDefault="00682BE7" w:rsidP="00682BE7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  <w:r w:rsidRPr="00B70FAE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A38D2B3" wp14:editId="70F81EF3">
            <wp:simplePos x="0" y="0"/>
            <wp:positionH relativeFrom="column">
              <wp:posOffset>5566410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0FAE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9C84F47" wp14:editId="14965281">
            <wp:simplePos x="0" y="0"/>
            <wp:positionH relativeFrom="column">
              <wp:posOffset>3814445</wp:posOffset>
            </wp:positionH>
            <wp:positionV relativeFrom="paragraph">
              <wp:posOffset>14605</wp:posOffset>
            </wp:positionV>
            <wp:extent cx="1596453" cy="629587"/>
            <wp:effectExtent l="0" t="0" r="0" b="0"/>
            <wp:wrapNone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70FAE">
        <w:rPr>
          <w:rFonts w:eastAsia="Times New Roman"/>
          <w:b/>
          <w:noProof/>
        </w:rPr>
        <w:drawing>
          <wp:anchor distT="0" distB="0" distL="114300" distR="114300" simplePos="0" relativeHeight="251662336" behindDoc="0" locked="0" layoutInCell="1" allowOverlap="1" wp14:anchorId="65E7CE24" wp14:editId="08DC2C86">
            <wp:simplePos x="0" y="0"/>
            <wp:positionH relativeFrom="column">
              <wp:posOffset>1674495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682BE7" w:rsidRPr="00B70FAE" w:rsidRDefault="00682BE7" w:rsidP="00682BE7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</w:p>
    <w:p w:rsidR="00682BE7" w:rsidRPr="00B70FAE" w:rsidRDefault="00682BE7" w:rsidP="00682BE7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</w:p>
    <w:p w:rsidR="00682BE7" w:rsidRPr="00B70FAE" w:rsidRDefault="00682BE7" w:rsidP="00682BE7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</w:p>
    <w:p w:rsidR="00682BE7" w:rsidRPr="00B70FAE" w:rsidRDefault="00682BE7" w:rsidP="00682BE7">
      <w:pPr>
        <w:tabs>
          <w:tab w:val="right" w:pos="9072"/>
        </w:tabs>
        <w:rPr>
          <w:rFonts w:eastAsia="Times New Roman"/>
          <w:b/>
          <w:spacing w:val="40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    </w:t>
      </w:r>
      <w:r w:rsidRPr="00B70FAE">
        <w:rPr>
          <w:rFonts w:eastAsia="Times New Roman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  <w:r w:rsidRPr="00B70FAE">
        <w:rPr>
          <w:rFonts w:eastAsia="Times New Roman"/>
          <w:b/>
          <w:spacing w:val="40"/>
        </w:rPr>
        <w:tab/>
      </w:r>
    </w:p>
    <w:p w:rsidR="00682BE7" w:rsidRPr="00B70FAE" w:rsidRDefault="00682BE7" w:rsidP="00682BE7">
      <w:pPr>
        <w:tabs>
          <w:tab w:val="right" w:pos="9072"/>
        </w:tabs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B70FAE">
        <w:rPr>
          <w:rFonts w:eastAsia="Times New Roman"/>
          <w:sz w:val="24"/>
          <w:szCs w:val="24"/>
          <w:highlight w:val="white"/>
          <w:shd w:val="clear" w:color="auto" w:fill="FEFEFE"/>
        </w:rPr>
        <w:t>Програма за развитие на селските райони 2014 - 2020</w:t>
      </w:r>
    </w:p>
    <w:p w:rsidR="00682BE7" w:rsidRPr="00B70FAE" w:rsidRDefault="00682BE7" w:rsidP="00682BE7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rPr>
          <w:rFonts w:eastAsia="Times New Roman"/>
          <w:lang w:val="en-US"/>
        </w:rPr>
      </w:pPr>
      <w:r w:rsidRPr="00B70FAE">
        <w:rPr>
          <w:rFonts w:eastAsia="Times New Roman"/>
        </w:rPr>
        <w:t xml:space="preserve">                                                </w:t>
      </w:r>
      <w:r w:rsidRPr="00B70FAE">
        <w:rPr>
          <w:rFonts w:eastAsia="Times New Roman"/>
          <w:b/>
          <w:spacing w:val="40"/>
        </w:rPr>
        <w:t>СНЦ  Местна инициативна група Чирпан</w:t>
      </w:r>
    </w:p>
    <w:p w:rsidR="00682BE7" w:rsidRPr="00B70FAE" w:rsidRDefault="00682BE7" w:rsidP="00682BE7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rFonts w:eastAsia="Times New Roman"/>
        </w:rPr>
      </w:pPr>
      <w:r w:rsidRPr="00B70FAE">
        <w:rPr>
          <w:rFonts w:eastAsia="Times New Roman"/>
        </w:rPr>
        <w:t xml:space="preserve">България, </w:t>
      </w:r>
      <w:proofErr w:type="spellStart"/>
      <w:r w:rsidRPr="00B70FAE">
        <w:rPr>
          <w:rFonts w:eastAsia="Times New Roman"/>
        </w:rPr>
        <w:t>п.к</w:t>
      </w:r>
      <w:proofErr w:type="spellEnd"/>
      <w:r w:rsidRPr="00B70FAE">
        <w:rPr>
          <w:rFonts w:eastAsia="Times New Roman"/>
        </w:rPr>
        <w:t xml:space="preserve">. 6200, гр. Чирпан, общ. Чирпан, </w:t>
      </w:r>
      <w:proofErr w:type="spellStart"/>
      <w:r w:rsidRPr="00B70FAE">
        <w:rPr>
          <w:rFonts w:eastAsia="Times New Roman"/>
        </w:rPr>
        <w:t>обл</w:t>
      </w:r>
      <w:proofErr w:type="spellEnd"/>
      <w:r w:rsidRPr="00B70FAE">
        <w:rPr>
          <w:rFonts w:eastAsia="Times New Roman"/>
        </w:rPr>
        <w:t xml:space="preserve">. Стара Загора, </w:t>
      </w:r>
      <w:proofErr w:type="spellStart"/>
      <w:r w:rsidRPr="00B70FAE">
        <w:rPr>
          <w:rFonts w:eastAsia="Times New Roman"/>
        </w:rPr>
        <w:t>ул</w:t>
      </w:r>
      <w:proofErr w:type="spellEnd"/>
      <w:r w:rsidRPr="00B70FAE">
        <w:rPr>
          <w:rFonts w:eastAsia="Times New Roman"/>
        </w:rPr>
        <w:t xml:space="preserve">.“Вълко и </w:t>
      </w:r>
      <w:proofErr w:type="spellStart"/>
      <w:r w:rsidRPr="00B70FAE">
        <w:rPr>
          <w:rFonts w:eastAsia="Times New Roman"/>
        </w:rPr>
        <w:t>Кабаиван</w:t>
      </w:r>
      <w:proofErr w:type="spellEnd"/>
      <w:r w:rsidRPr="00B70FAE">
        <w:rPr>
          <w:rFonts w:eastAsia="Times New Roman"/>
        </w:rPr>
        <w:t xml:space="preserve">“ № 9, </w:t>
      </w:r>
    </w:p>
    <w:p w:rsidR="00682BE7" w:rsidRPr="00B70FAE" w:rsidRDefault="00682BE7" w:rsidP="00682BE7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rFonts w:eastAsia="Times New Roman"/>
          <w:lang w:val="en-US"/>
        </w:rPr>
      </w:pPr>
      <w:r w:rsidRPr="00B70FAE">
        <w:rPr>
          <w:rFonts w:eastAsia="Times New Roman"/>
        </w:rPr>
        <w:t xml:space="preserve">тел.0897/995 717 </w:t>
      </w:r>
      <w:r w:rsidRPr="00B70FAE">
        <w:rPr>
          <w:rFonts w:eastAsia="Times New Roman"/>
          <w:lang w:val="en-US"/>
        </w:rPr>
        <w:t>, e-mail</w:t>
      </w:r>
      <w:r w:rsidRPr="00B70FAE">
        <w:rPr>
          <w:rFonts w:eastAsia="Times New Roman"/>
        </w:rPr>
        <w:t xml:space="preserve">: </w:t>
      </w:r>
      <w:hyperlink r:id="rId9" w:history="1">
        <w:r w:rsidRPr="00B70FAE">
          <w:rPr>
            <w:rFonts w:eastAsia="Times New Roman"/>
            <w:color w:val="0563C1" w:themeColor="hyperlink"/>
            <w:u w:val="single"/>
            <w:lang w:val="en-US"/>
          </w:rPr>
          <w:t>migchirpan@abv.bg</w:t>
        </w:r>
      </w:hyperlink>
      <w:r w:rsidRPr="00B70FAE">
        <w:rPr>
          <w:rFonts w:eastAsia="Times New Roman"/>
        </w:rPr>
        <w:t xml:space="preserve"> </w:t>
      </w:r>
      <w:r w:rsidRPr="00B70FAE">
        <w:rPr>
          <w:rFonts w:eastAsia="Times New Roman"/>
          <w:lang w:val="en-US"/>
        </w:rPr>
        <w:t xml:space="preserve">  web</w:t>
      </w:r>
      <w:r w:rsidRPr="00B70FAE">
        <w:rPr>
          <w:rFonts w:eastAsia="Times New Roman"/>
        </w:rPr>
        <w:t xml:space="preserve">: </w:t>
      </w:r>
      <w:r w:rsidRPr="00B70FAE">
        <w:rPr>
          <w:rFonts w:eastAsia="Times New Roman"/>
          <w:lang w:val="en-US"/>
        </w:rPr>
        <w:t>www.migchirpan.eu</w:t>
      </w:r>
    </w:p>
    <w:p w:rsidR="00682BE7" w:rsidRDefault="00682BE7" w:rsidP="00682BE7"/>
    <w:p w:rsidR="00682BE7" w:rsidRDefault="00682BE7" w:rsidP="0053399B">
      <w:pPr>
        <w:spacing w:line="360" w:lineRule="auto"/>
        <w:jc w:val="right"/>
        <w:rPr>
          <w:b/>
          <w:sz w:val="24"/>
          <w:szCs w:val="24"/>
        </w:rPr>
      </w:pPr>
    </w:p>
    <w:p w:rsidR="0053399B" w:rsidRDefault="0053399B" w:rsidP="0053399B">
      <w:pPr>
        <w:spacing w:line="360" w:lineRule="auto"/>
        <w:jc w:val="right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Приложение №</w:t>
      </w:r>
      <w:r w:rsidR="00682BE7">
        <w:rPr>
          <w:b/>
          <w:sz w:val="24"/>
          <w:szCs w:val="24"/>
          <w:lang w:val="en-US"/>
        </w:rPr>
        <w:t xml:space="preserve"> 26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p w:rsidR="0053399B" w:rsidRDefault="0053399B" w:rsidP="0053399B">
      <w:pPr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 за кандидатстване</w:t>
      </w:r>
    </w:p>
    <w:p w:rsidR="0053399B" w:rsidRDefault="0053399B" w:rsidP="0053399B">
      <w:pPr>
        <w:jc w:val="center"/>
        <w:rPr>
          <w:b/>
          <w:sz w:val="24"/>
          <w:szCs w:val="24"/>
        </w:rPr>
      </w:pPr>
    </w:p>
    <w:p w:rsidR="0053399B" w:rsidRDefault="0053399B" w:rsidP="0053399B">
      <w:pPr>
        <w:jc w:val="center"/>
        <w:rPr>
          <w:b/>
          <w:sz w:val="24"/>
          <w:szCs w:val="24"/>
        </w:rPr>
      </w:pPr>
      <w:r w:rsidRPr="00E727EE">
        <w:rPr>
          <w:b/>
          <w:sz w:val="24"/>
          <w:szCs w:val="24"/>
        </w:rPr>
        <w:t>Списък на селските райони</w:t>
      </w:r>
    </w:p>
    <w:p w:rsidR="0053399B" w:rsidRDefault="0053399B" w:rsidP="0053399B">
      <w:pPr>
        <w:jc w:val="center"/>
        <w:rPr>
          <w:b/>
          <w:sz w:val="24"/>
          <w:szCs w:val="24"/>
        </w:rPr>
      </w:pPr>
    </w:p>
    <w:p w:rsidR="0053399B" w:rsidRDefault="0053399B" w:rsidP="0053399B">
      <w:pPr>
        <w:jc w:val="center"/>
        <w:rPr>
          <w:b/>
          <w:sz w:val="24"/>
          <w:szCs w:val="24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509"/>
        <w:gridCol w:w="7410"/>
      </w:tblGrid>
      <w:tr w:rsidR="0053399B" w:rsidRPr="00E727EE" w:rsidTr="00E15381">
        <w:trPr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Селски райони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3399B" w:rsidRPr="00E727EE" w:rsidTr="00E15381">
        <w:trPr>
          <w:trHeight w:val="30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Габрово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Добрич-селска, Каварна, Крушари, Тервел, Шабла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Кърджали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Ардино, Джебел, Кирково, Крумовград, Момчилград, Черноочене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Бобов дол, Бобошево, Кочериново, Невестино, Рила, Сапарева баня, Трекляно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Брезник, Земен, Ковачевци, Радомир, Трън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Котел, Нова Загора, Твърдица</w:t>
            </w:r>
          </w:p>
        </w:tc>
      </w:tr>
      <w:tr w:rsidR="0053399B" w:rsidRPr="00E727EE" w:rsidTr="00E15381">
        <w:trPr>
          <w:trHeight w:val="30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Чепеларе</w:t>
            </w:r>
          </w:p>
        </w:tc>
      </w:tr>
      <w:tr w:rsidR="0053399B" w:rsidRPr="00E727EE" w:rsidTr="00E15381">
        <w:trPr>
          <w:trHeight w:val="67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</w:t>
            </w:r>
          </w:p>
        </w:tc>
      </w:tr>
    </w:tbl>
    <w:p w:rsidR="00402299" w:rsidRDefault="00402299"/>
    <w:sectPr w:rsidR="00402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52"/>
    <w:rsid w:val="00402299"/>
    <w:rsid w:val="00520652"/>
    <w:rsid w:val="0053399B"/>
    <w:rsid w:val="0068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0498F"/>
  <w15:chartTrackingRefBased/>
  <w15:docId w15:val="{3B7DEDEC-7A5F-4025-938D-250BC81C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migchirpa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2018-07-18T10:27:00Z</dcterms:created>
  <dcterms:modified xsi:type="dcterms:W3CDTF">2018-11-05T10:45:00Z</dcterms:modified>
</cp:coreProperties>
</file>