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812"/>
        <w:gridCol w:w="3969"/>
      </w:tblGrid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361BBC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361B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Програма за развитие на селските райони 2014-2020 </w:t>
            </w:r>
          </w:p>
        </w:tc>
      </w:tr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361BBC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361B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 СВОМР на СНЦ"МИГ Чирпан"</w:t>
            </w:r>
          </w:p>
        </w:tc>
      </w:tr>
      <w:tr w:rsidR="00572800" w:rsidRPr="00572800" w:rsidTr="00361BBC">
        <w:trPr>
          <w:trHeight w:val="593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B6D" w:rsidRPr="00361BBC" w:rsidRDefault="00791B6D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</w:p>
          <w:p w:rsidR="00572800" w:rsidRPr="00361BBC" w:rsidRDefault="00791B6D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361B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Оценителна таблица - </w:t>
            </w:r>
            <w:r w:rsidR="00572800" w:rsidRPr="00361B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техническа оценка </w:t>
            </w:r>
          </w:p>
        </w:tc>
      </w:tr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361BBC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</w:p>
        </w:tc>
      </w:tr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361BBC" w:rsidRDefault="00572800" w:rsidP="00D502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  <w:t>мярка 4.</w:t>
            </w:r>
            <w:r w:rsidR="00D5022D"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US" w:eastAsia="bg-BG"/>
              </w:rPr>
              <w:t>1</w:t>
            </w:r>
            <w:r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  <w:t xml:space="preserve"> "</w:t>
            </w:r>
            <w:r w:rsidR="00D5022D" w:rsidRPr="00361BBC">
              <w:rPr>
                <w:rFonts w:cstheme="minorHAnsi"/>
                <w:b/>
                <w:i/>
                <w:sz w:val="28"/>
                <w:szCs w:val="28"/>
                <w:lang w:eastAsia="bg-BG"/>
              </w:rPr>
              <w:t xml:space="preserve"> </w:t>
            </w:r>
            <w:r w:rsidR="00D5022D" w:rsidRPr="00361BBC">
              <w:rPr>
                <w:rFonts w:cstheme="minorHAnsi"/>
                <w:b/>
                <w:sz w:val="28"/>
                <w:szCs w:val="28"/>
                <w:lang w:eastAsia="bg-BG"/>
              </w:rPr>
              <w:t>Подкрепа за инвестиции в земеделски стопанства</w:t>
            </w:r>
            <w:r w:rsidR="00D5022D"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  <w:t>"</w:t>
            </w:r>
          </w:p>
        </w:tc>
      </w:tr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Код на процедурата в ИСУН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361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Номер на Проектното предложение в ИСУН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Ид</w:t>
            </w:r>
            <w:proofErr w:type="spellEnd"/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.№ според ИСАК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Име на кандидата: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ЕГН/EИК/БУЛСТАТ: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УРН</w:t>
            </w:r>
            <w:r w:rsidR="00361BB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: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3B1A45" w:rsidRDefault="003B1A45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4883"/>
        <w:gridCol w:w="1565"/>
        <w:gridCol w:w="1432"/>
        <w:gridCol w:w="1389"/>
      </w:tblGrid>
      <w:tr w:rsidR="00D5022D" w:rsidRPr="00D5022D" w:rsidTr="00361BBC">
        <w:trPr>
          <w:trHeight w:val="361"/>
          <w:tblHeader/>
        </w:trPr>
        <w:tc>
          <w:tcPr>
            <w:tcW w:w="371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5406" w:type="dxa"/>
            <w:shd w:val="clear" w:color="auto" w:fill="BDD6EE" w:themeFill="accent1" w:themeFillTint="66"/>
          </w:tcPr>
          <w:p w:rsid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</w:p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36"/>
                <w:szCs w:val="36"/>
                <w:lang w:eastAsia="sr-Cyrl-CS"/>
              </w:rPr>
            </w:pPr>
            <w:r w:rsidRPr="00D5022D">
              <w:rPr>
                <w:rFonts w:cstheme="minorHAnsi"/>
                <w:b/>
                <w:sz w:val="36"/>
                <w:szCs w:val="36"/>
                <w:lang w:eastAsia="sr-Cyrl-CS"/>
              </w:rPr>
              <w:t xml:space="preserve">КРИТЕРИИ ЗА ИЗБОР </w:t>
            </w:r>
          </w:p>
        </w:tc>
        <w:tc>
          <w:tcPr>
            <w:tcW w:w="1565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Максимален брой точки</w:t>
            </w:r>
          </w:p>
        </w:tc>
        <w:tc>
          <w:tcPr>
            <w:tcW w:w="1454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Заявен от кандидата брой точки</w:t>
            </w:r>
          </w:p>
        </w:tc>
        <w:tc>
          <w:tcPr>
            <w:tcW w:w="838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Присъдени от оценителя точки</w:t>
            </w:r>
          </w:p>
        </w:tc>
      </w:tr>
      <w:tr w:rsidR="00D5022D" w:rsidRPr="00D5022D" w:rsidTr="00361BBC">
        <w:trPr>
          <w:trHeight w:val="687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1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Стопанството на кандидата е с размер от 2000 до 7 999 евро СПО</w:t>
            </w:r>
          </w:p>
        </w:tc>
        <w:tc>
          <w:tcPr>
            <w:tcW w:w="1565" w:type="dxa"/>
          </w:tcPr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eastAsia="sr-Cyrl-CS"/>
              </w:rPr>
              <w:t>15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D5022D" w:rsidRPr="00D5022D" w:rsidTr="00361BBC">
        <w:trPr>
          <w:trHeight w:val="269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2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Подпомагане на чувствителни сектори в земеделското производство: сектор "Плодове и зеленчуци" или "Животновъдство" или "Етеричномаслени и медицински култури"</w:t>
            </w:r>
          </w:p>
        </w:tc>
        <w:tc>
          <w:tcPr>
            <w:tcW w:w="1565" w:type="dxa"/>
          </w:tcPr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</w:p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eastAsia="sr-Cyrl-CS"/>
              </w:rPr>
              <w:t>9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D5022D" w:rsidRPr="00D5022D" w:rsidTr="00361BBC">
        <w:trPr>
          <w:trHeight w:val="1892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3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Подпомагане на проекти, осигуряващи допълнителна заетост</w:t>
            </w:r>
            <w:r w:rsidRPr="00D5022D">
              <w:rPr>
                <w:rFonts w:cstheme="minorHAnsi"/>
                <w:sz w:val="24"/>
                <w:szCs w:val="24"/>
              </w:rPr>
              <w:t xml:space="preserve"> </w:t>
            </w: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в земеделските стопанства:</w:t>
            </w:r>
          </w:p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От 1 до 3 работни места, вкл. – 3 т.</w:t>
            </w:r>
          </w:p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От 4 до 6 работни места, вкл. – 5 т.</w:t>
            </w:r>
          </w:p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Над 7 работни места – 7 т.</w:t>
            </w:r>
          </w:p>
        </w:tc>
        <w:tc>
          <w:tcPr>
            <w:tcW w:w="1565" w:type="dxa"/>
          </w:tcPr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</w:p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</w:p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eastAsia="sr-Cyrl-CS"/>
              </w:rPr>
              <w:t>7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D5022D" w:rsidRPr="00D5022D" w:rsidTr="00361BBC">
        <w:trPr>
          <w:trHeight w:val="246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lastRenderedPageBreak/>
              <w:t>4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Проекти на земеделски стопани жени</w:t>
            </w:r>
          </w:p>
        </w:tc>
        <w:tc>
          <w:tcPr>
            <w:tcW w:w="1565" w:type="dxa"/>
          </w:tcPr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eastAsia="sr-Cyrl-CS"/>
              </w:rPr>
              <w:t>6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D5022D" w:rsidRPr="00D5022D" w:rsidTr="00361BBC">
        <w:trPr>
          <w:trHeight w:val="517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5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 xml:space="preserve">Кандидатът е млад фермер (съгласно определението на ПРСР 2014 – 2020 г. – до 40 г.), които  е получил подкрепа за създаване на стопанства на млади фермери и </w:t>
            </w:r>
            <w:proofErr w:type="spellStart"/>
            <w:r w:rsidRPr="00D5022D">
              <w:rPr>
                <w:rFonts w:cstheme="minorHAnsi"/>
                <w:sz w:val="24"/>
                <w:szCs w:val="24"/>
                <w:lang w:eastAsia="sr-Cyrl-CS"/>
              </w:rPr>
              <w:t>полупазарни</w:t>
            </w:r>
            <w:proofErr w:type="spellEnd"/>
            <w:r w:rsidRPr="00D5022D">
              <w:rPr>
                <w:rFonts w:cstheme="minorHAnsi"/>
                <w:sz w:val="24"/>
                <w:szCs w:val="24"/>
                <w:lang w:eastAsia="sr-Cyrl-CS"/>
              </w:rPr>
              <w:t xml:space="preserve"> стопанства (малки стопанства) през периода 2007 – 2013 и периода 2014 - 2020 и не е получавал подпомагане по Програмата за инвестиционни дейности по мерки 121 и 4.1</w:t>
            </w:r>
          </w:p>
        </w:tc>
        <w:tc>
          <w:tcPr>
            <w:tcW w:w="1565" w:type="dxa"/>
          </w:tcPr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val="en-US" w:eastAsia="sr-Cyrl-CS"/>
              </w:rPr>
              <w:t>5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</w:tr>
      <w:tr w:rsidR="00D5022D" w:rsidRPr="00D5022D" w:rsidTr="00361BBC">
        <w:trPr>
          <w:trHeight w:val="1136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6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Проекти с инвестиции и дейности</w:t>
            </w:r>
            <w:r w:rsidRPr="00D5022D">
              <w:rPr>
                <w:rFonts w:cstheme="minorHAnsi"/>
                <w:sz w:val="24"/>
                <w:szCs w:val="24"/>
              </w:rPr>
              <w:t xml:space="preserve"> (н</w:t>
            </w: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ад 50 % от допустимите инвестиционни разходи по проекта) от стопанства за производство на биологични продукти и/или стопанства в преход към биологично производство на продукти</w:t>
            </w:r>
          </w:p>
        </w:tc>
        <w:tc>
          <w:tcPr>
            <w:tcW w:w="1565" w:type="dxa"/>
          </w:tcPr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val="en-US" w:eastAsia="sr-Cyrl-CS"/>
              </w:rPr>
              <w:t>5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</w:tr>
      <w:tr w:rsidR="00D5022D" w:rsidRPr="00D5022D" w:rsidTr="00361BBC">
        <w:trPr>
          <w:trHeight w:val="1185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7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Подпомагане на проекти с инвестиции, свързани с опазване на околната среда (включително технологии, водещи до намаляване на емисиите) и/или постигане на стандартите на ЕС</w:t>
            </w:r>
          </w:p>
        </w:tc>
        <w:tc>
          <w:tcPr>
            <w:tcW w:w="1565" w:type="dxa"/>
          </w:tcPr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val="en-US" w:eastAsia="sr-Cyrl-CS"/>
              </w:rPr>
              <w:t>5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</w:tr>
      <w:tr w:rsidR="00D5022D" w:rsidRPr="00D5022D" w:rsidTr="00361BBC">
        <w:trPr>
          <w:trHeight w:val="790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8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Собственикът и представляващият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565" w:type="dxa"/>
          </w:tcPr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</w:p>
          <w:p w:rsidR="00361BBC" w:rsidRPr="00361BBC" w:rsidRDefault="00361BBC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</w:p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eastAsia="sr-Cyrl-CS"/>
              </w:rPr>
              <w:t>4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D5022D" w:rsidRPr="00D5022D" w:rsidTr="00361BBC">
        <w:trPr>
          <w:trHeight w:val="273"/>
        </w:trPr>
        <w:tc>
          <w:tcPr>
            <w:tcW w:w="371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>9</w:t>
            </w:r>
          </w:p>
        </w:tc>
        <w:tc>
          <w:tcPr>
            <w:tcW w:w="5406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sz w:val="24"/>
                <w:szCs w:val="24"/>
                <w:lang w:eastAsia="sr-Cyrl-CS"/>
              </w:rPr>
              <w:t xml:space="preserve">Подпомагане на проекти в </w:t>
            </w:r>
            <w:proofErr w:type="spellStart"/>
            <w:r w:rsidRPr="00D5022D">
              <w:rPr>
                <w:rFonts w:cstheme="minorHAnsi"/>
                <w:sz w:val="24"/>
                <w:szCs w:val="24"/>
                <w:lang w:eastAsia="sr-Cyrl-CS"/>
              </w:rPr>
              <w:t>необлагодетелствани</w:t>
            </w:r>
            <w:proofErr w:type="spellEnd"/>
            <w:r w:rsidRPr="00D5022D">
              <w:rPr>
                <w:rFonts w:cstheme="minorHAnsi"/>
                <w:sz w:val="24"/>
                <w:szCs w:val="24"/>
                <w:lang w:eastAsia="sr-Cyrl-CS"/>
              </w:rPr>
              <w:t xml:space="preserve"> райони</w:t>
            </w:r>
          </w:p>
        </w:tc>
        <w:tc>
          <w:tcPr>
            <w:tcW w:w="1565" w:type="dxa"/>
          </w:tcPr>
          <w:p w:rsidR="00D5022D" w:rsidRPr="00361BBC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 w:rsidRPr="00361BBC">
              <w:rPr>
                <w:rFonts w:cstheme="minorHAnsi"/>
                <w:b/>
                <w:sz w:val="28"/>
                <w:szCs w:val="28"/>
                <w:lang w:eastAsia="sr-Cyrl-CS"/>
              </w:rPr>
              <w:t>4</w:t>
            </w:r>
          </w:p>
        </w:tc>
        <w:tc>
          <w:tcPr>
            <w:tcW w:w="1454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838" w:type="dxa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D5022D" w:rsidRPr="00D5022D" w:rsidTr="00361BBC">
        <w:trPr>
          <w:trHeight w:val="504"/>
        </w:trPr>
        <w:tc>
          <w:tcPr>
            <w:tcW w:w="371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5406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ОБЩО</w:t>
            </w:r>
          </w:p>
        </w:tc>
        <w:tc>
          <w:tcPr>
            <w:tcW w:w="1565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60</w:t>
            </w:r>
          </w:p>
        </w:tc>
        <w:tc>
          <w:tcPr>
            <w:tcW w:w="1454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</w:p>
        </w:tc>
        <w:tc>
          <w:tcPr>
            <w:tcW w:w="838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</w:p>
        </w:tc>
      </w:tr>
    </w:tbl>
    <w:p w:rsidR="00D5022D" w:rsidRDefault="00D5022D" w:rsidP="00D5022D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lastRenderedPageBreak/>
        <w:t>1.</w:t>
      </w: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Общ брой  точки по критериите за оценка на проекта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………………………………………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т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очки</w:t>
      </w:r>
    </w:p>
    <w:p w:rsidR="00D5022D" w:rsidRDefault="00D5022D" w:rsidP="00D5022D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2.Общият брой точки по критериите за оценка надхвърля минималния праг за преминаване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                                                </w:t>
      </w:r>
    </w:p>
    <w:p w:rsidR="00D5022D" w:rsidRPr="00361BBC" w:rsidRDefault="00D5022D" w:rsidP="00D5022D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                     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                    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</w:t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sym w:font="Wingdings" w:char="F06F"/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t xml:space="preserve">ДА                                   </w:t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sym w:font="Wingdings" w:char="F06F"/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t>НЕ</w:t>
      </w:r>
    </w:p>
    <w:p w:rsidR="00D5022D" w:rsidRDefault="00D5022D" w:rsidP="00D5022D">
      <w:pPr>
        <w:jc w:val="both"/>
      </w:pPr>
    </w:p>
    <w:p w:rsidR="00361BBC" w:rsidRDefault="00361BBC" w:rsidP="00D5022D">
      <w:pPr>
        <w:jc w:val="both"/>
      </w:pPr>
    </w:p>
    <w:p w:rsidR="00361BBC" w:rsidRDefault="00361BBC" w:rsidP="00D5022D">
      <w:pPr>
        <w:jc w:val="both"/>
      </w:pPr>
    </w:p>
    <w:p w:rsidR="00361BBC" w:rsidRDefault="00361BBC" w:rsidP="00D5022D">
      <w:pPr>
        <w:jc w:val="both"/>
      </w:pPr>
    </w:p>
    <w:p w:rsidR="00361BBC" w:rsidRPr="00361BBC" w:rsidRDefault="00361BBC" w:rsidP="00D5022D">
      <w:pPr>
        <w:jc w:val="both"/>
        <w:rPr>
          <w:sz w:val="24"/>
          <w:szCs w:val="24"/>
        </w:rPr>
      </w:pPr>
      <w:r w:rsidRPr="00361BBC">
        <w:rPr>
          <w:sz w:val="24"/>
          <w:szCs w:val="24"/>
        </w:rPr>
        <w:t>Оценител 1:……………………………………………………………………………………………………………………………</w:t>
      </w:r>
    </w:p>
    <w:p w:rsidR="00361BBC" w:rsidRDefault="00361BBC" w:rsidP="00361BBC">
      <w:pPr>
        <w:ind w:left="1416" w:firstLine="708"/>
        <w:jc w:val="both"/>
        <w:rPr>
          <w:sz w:val="24"/>
          <w:szCs w:val="24"/>
          <w:lang w:val="en-US"/>
        </w:rPr>
      </w:pPr>
      <w:r w:rsidRPr="00361BBC">
        <w:rPr>
          <w:sz w:val="24"/>
          <w:szCs w:val="24"/>
          <w:lang w:val="en-US"/>
        </w:rPr>
        <w:t>(</w:t>
      </w:r>
      <w:r w:rsidRPr="00361BBC">
        <w:rPr>
          <w:sz w:val="24"/>
          <w:szCs w:val="24"/>
        </w:rPr>
        <w:t xml:space="preserve">Име и </w:t>
      </w:r>
      <w:proofErr w:type="gramStart"/>
      <w:r w:rsidRPr="00361BBC">
        <w:rPr>
          <w:sz w:val="24"/>
          <w:szCs w:val="24"/>
        </w:rPr>
        <w:t xml:space="preserve">фамилия </w:t>
      </w:r>
      <w:r w:rsidRPr="00361BBC">
        <w:rPr>
          <w:sz w:val="24"/>
          <w:szCs w:val="24"/>
          <w:lang w:val="en-US"/>
        </w:rPr>
        <w:t>)</w:t>
      </w:r>
      <w:proofErr w:type="gramEnd"/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  <w:t>(</w:t>
      </w:r>
      <w:r w:rsidRPr="00361BBC">
        <w:rPr>
          <w:sz w:val="24"/>
          <w:szCs w:val="24"/>
        </w:rPr>
        <w:t>подпис</w:t>
      </w:r>
      <w:r w:rsidRPr="00361BBC">
        <w:rPr>
          <w:sz w:val="24"/>
          <w:szCs w:val="24"/>
          <w:lang w:val="en-US"/>
        </w:rPr>
        <w:t>)</w:t>
      </w:r>
    </w:p>
    <w:p w:rsidR="00361BBC" w:rsidRDefault="00361BBC" w:rsidP="00361BBC">
      <w:pPr>
        <w:jc w:val="both"/>
        <w:rPr>
          <w:sz w:val="24"/>
          <w:szCs w:val="24"/>
          <w:lang w:val="en-US"/>
        </w:rPr>
      </w:pPr>
    </w:p>
    <w:p w:rsidR="00361BBC" w:rsidRPr="00361BBC" w:rsidRDefault="00361BBC" w:rsidP="00361BBC">
      <w:pPr>
        <w:jc w:val="both"/>
        <w:rPr>
          <w:sz w:val="24"/>
          <w:szCs w:val="24"/>
        </w:rPr>
      </w:pPr>
      <w:r>
        <w:rPr>
          <w:sz w:val="24"/>
          <w:szCs w:val="24"/>
        </w:rPr>
        <w:t>Оценител 2</w:t>
      </w:r>
      <w:r w:rsidRPr="00361BBC">
        <w:rPr>
          <w:sz w:val="24"/>
          <w:szCs w:val="24"/>
        </w:rPr>
        <w:t>:……………………………………………………………………………………………………………………………</w:t>
      </w:r>
    </w:p>
    <w:p w:rsidR="00361BBC" w:rsidRDefault="00361BBC" w:rsidP="00361BBC">
      <w:pPr>
        <w:ind w:left="1416" w:firstLine="708"/>
        <w:jc w:val="both"/>
        <w:rPr>
          <w:sz w:val="24"/>
          <w:szCs w:val="24"/>
          <w:lang w:val="en-US"/>
        </w:rPr>
      </w:pPr>
      <w:r w:rsidRPr="00361BBC">
        <w:rPr>
          <w:sz w:val="24"/>
          <w:szCs w:val="24"/>
          <w:lang w:val="en-US"/>
        </w:rPr>
        <w:t>(</w:t>
      </w:r>
      <w:r w:rsidRPr="00361BBC">
        <w:rPr>
          <w:sz w:val="24"/>
          <w:szCs w:val="24"/>
        </w:rPr>
        <w:t xml:space="preserve">Име и </w:t>
      </w:r>
      <w:proofErr w:type="gramStart"/>
      <w:r w:rsidRPr="00361BBC">
        <w:rPr>
          <w:sz w:val="24"/>
          <w:szCs w:val="24"/>
        </w:rPr>
        <w:t xml:space="preserve">фамилия </w:t>
      </w:r>
      <w:r w:rsidRPr="00361BBC">
        <w:rPr>
          <w:sz w:val="24"/>
          <w:szCs w:val="24"/>
          <w:lang w:val="en-US"/>
        </w:rPr>
        <w:t>)</w:t>
      </w:r>
      <w:proofErr w:type="gramEnd"/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  <w:t>(</w:t>
      </w:r>
      <w:r w:rsidRPr="00361BBC">
        <w:rPr>
          <w:sz w:val="24"/>
          <w:szCs w:val="24"/>
        </w:rPr>
        <w:t>подпис</w:t>
      </w:r>
      <w:r w:rsidRPr="00361BBC">
        <w:rPr>
          <w:sz w:val="24"/>
          <w:szCs w:val="24"/>
          <w:lang w:val="en-US"/>
        </w:rPr>
        <w:t>)</w:t>
      </w:r>
    </w:p>
    <w:p w:rsidR="00361BBC" w:rsidRDefault="00361BBC" w:rsidP="00361BBC">
      <w:pPr>
        <w:jc w:val="both"/>
        <w:rPr>
          <w:sz w:val="24"/>
          <w:szCs w:val="24"/>
          <w:lang w:val="en-US"/>
        </w:rPr>
      </w:pPr>
    </w:p>
    <w:p w:rsidR="00361BBC" w:rsidRDefault="00361BBC" w:rsidP="00361BBC">
      <w:p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Дата</w:t>
      </w:r>
      <w:proofErr w:type="spellEnd"/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>……………………….</w:t>
      </w:r>
    </w:p>
    <w:p w:rsidR="00361BBC" w:rsidRPr="00361BBC" w:rsidRDefault="00361BBC" w:rsidP="00361BB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Гр</w:t>
      </w:r>
      <w:proofErr w:type="spellEnd"/>
      <w:r>
        <w:rPr>
          <w:sz w:val="24"/>
          <w:szCs w:val="24"/>
        </w:rPr>
        <w:t>……………………………….</w:t>
      </w:r>
    </w:p>
    <w:p w:rsidR="00361BBC" w:rsidRPr="00361BBC" w:rsidRDefault="00361BBC" w:rsidP="00361BBC">
      <w:pPr>
        <w:jc w:val="both"/>
        <w:rPr>
          <w:sz w:val="24"/>
          <w:szCs w:val="24"/>
          <w:lang w:val="en-US"/>
        </w:rPr>
      </w:pPr>
    </w:p>
    <w:sectPr w:rsidR="00361BBC" w:rsidRPr="00361BB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502" w:rsidRDefault="00F77502" w:rsidP="00791B6D">
      <w:pPr>
        <w:spacing w:after="0" w:line="240" w:lineRule="auto"/>
      </w:pPr>
      <w:r>
        <w:separator/>
      </w:r>
    </w:p>
  </w:endnote>
  <w:endnote w:type="continuationSeparator" w:id="0">
    <w:p w:rsidR="00F77502" w:rsidRDefault="00F77502" w:rsidP="0079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138981"/>
      <w:docPartObj>
        <w:docPartGallery w:val="Page Numbers (Bottom of Page)"/>
        <w:docPartUnique/>
      </w:docPartObj>
    </w:sdtPr>
    <w:sdtContent>
      <w:p w:rsidR="00361BBC" w:rsidRDefault="00361BBC">
        <w:pPr>
          <w:pStyle w:val="a5"/>
          <w:jc w:val="center"/>
        </w:pPr>
        <w:r>
          <w:t>Стр.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61BBC" w:rsidRDefault="00361B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502" w:rsidRDefault="00F77502" w:rsidP="00791B6D">
      <w:pPr>
        <w:spacing w:after="0" w:line="240" w:lineRule="auto"/>
      </w:pPr>
      <w:r>
        <w:separator/>
      </w:r>
    </w:p>
  </w:footnote>
  <w:footnote w:type="continuationSeparator" w:id="0">
    <w:p w:rsidR="00F77502" w:rsidRDefault="00F77502" w:rsidP="0079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C77174D" wp14:editId="4FC5A9FB">
          <wp:simplePos x="0" y="0"/>
          <wp:positionH relativeFrom="column">
            <wp:posOffset>3662045</wp:posOffset>
          </wp:positionH>
          <wp:positionV relativeFrom="paragraph">
            <wp:posOffset>121920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6D16E72F" wp14:editId="22AFF096">
          <wp:simplePos x="0" y="0"/>
          <wp:positionH relativeFrom="column">
            <wp:posOffset>2593340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52AD5D5E" wp14:editId="5FE3C5CC">
          <wp:simplePos x="0" y="0"/>
          <wp:positionH relativeFrom="column">
            <wp:posOffset>-615950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b/>
        <w:sz w:val="20"/>
        <w:szCs w:val="20"/>
      </w:rPr>
      <w:t xml:space="preserve"> </w:t>
    </w:r>
  </w:p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067CB659" wp14:editId="796C1FCA">
          <wp:simplePos x="0" y="0"/>
          <wp:positionH relativeFrom="column">
            <wp:posOffset>5404485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414CEDB0" wp14:editId="3F474C42">
          <wp:simplePos x="0" y="0"/>
          <wp:positionH relativeFrom="column">
            <wp:posOffset>1588770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tabs>
        <w:tab w:val="clear" w:pos="4536"/>
      </w:tabs>
      <w:rPr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</w:t>
    </w: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b/>
        <w:spacing w:val="40"/>
        <w:sz w:val="20"/>
        <w:szCs w:val="20"/>
      </w:rPr>
      <w:tab/>
    </w:r>
  </w:p>
  <w:p w:rsidR="00791B6D" w:rsidRPr="008862E6" w:rsidRDefault="00791B6D" w:rsidP="00791B6D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791B6D" w:rsidRPr="00B66280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 w:rsidRPr="00C93706">
      <w:rPr>
        <w:sz w:val="20"/>
        <w:szCs w:val="20"/>
      </w:rPr>
      <w:t xml:space="preserve">                                                </w:t>
    </w:r>
    <w:r w:rsidRPr="00C93706">
      <w:rPr>
        <w:b/>
        <w:spacing w:val="40"/>
      </w:rPr>
      <w:t>СНЦ  Местна инициативна група Чирпан</w:t>
    </w:r>
  </w:p>
  <w:p w:rsidR="00791B6D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sz w:val="20"/>
        <w:szCs w:val="20"/>
      </w:rPr>
      <w:t xml:space="preserve">България, </w:t>
    </w:r>
    <w:proofErr w:type="spellStart"/>
    <w:r w:rsidRPr="00C93706">
      <w:rPr>
        <w:sz w:val="20"/>
        <w:szCs w:val="20"/>
      </w:rPr>
      <w:t>п.к</w:t>
    </w:r>
    <w:proofErr w:type="spellEnd"/>
    <w:r w:rsidRPr="00C93706">
      <w:rPr>
        <w:sz w:val="20"/>
        <w:szCs w:val="20"/>
      </w:rPr>
      <w:t xml:space="preserve">. 6200, гр. Чирпан, общ. Чирпан, </w:t>
    </w:r>
    <w:proofErr w:type="spellStart"/>
    <w:r w:rsidRPr="00C93706">
      <w:rPr>
        <w:sz w:val="20"/>
        <w:szCs w:val="20"/>
      </w:rPr>
      <w:t>обл</w:t>
    </w:r>
    <w:proofErr w:type="spellEnd"/>
    <w:r w:rsidRPr="00C93706">
      <w:rPr>
        <w:sz w:val="20"/>
        <w:szCs w:val="20"/>
      </w:rPr>
      <w:t xml:space="preserve">. Стара Загора, </w:t>
    </w:r>
    <w:proofErr w:type="spellStart"/>
    <w:r>
      <w:rPr>
        <w:sz w:val="20"/>
        <w:szCs w:val="20"/>
      </w:rPr>
      <w:t>ул</w:t>
    </w:r>
    <w:proofErr w:type="spellEnd"/>
    <w:r>
      <w:rPr>
        <w:sz w:val="20"/>
        <w:szCs w:val="20"/>
      </w:rPr>
      <w:t xml:space="preserve">.“Вълко и </w:t>
    </w:r>
    <w:proofErr w:type="spellStart"/>
    <w:r>
      <w:rPr>
        <w:sz w:val="20"/>
        <w:szCs w:val="20"/>
      </w:rPr>
      <w:t>Кабаиван</w:t>
    </w:r>
    <w:proofErr w:type="spellEnd"/>
    <w:r>
      <w:rPr>
        <w:sz w:val="20"/>
        <w:szCs w:val="20"/>
      </w:rPr>
      <w:t xml:space="preserve">“ № 9, </w:t>
    </w:r>
  </w:p>
  <w:p w:rsidR="00791B6D" w:rsidRPr="00C93706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  <w:lang w:val="en-US"/>
      </w:rPr>
      <w:t>, e-mail</w:t>
    </w:r>
    <w:r w:rsidRPr="00C93706">
      <w:rPr>
        <w:sz w:val="20"/>
        <w:szCs w:val="20"/>
      </w:rPr>
      <w:t xml:space="preserve">: </w:t>
    </w:r>
    <w:hyperlink r:id="rId6" w:history="1">
      <w:r w:rsidRPr="00C93706">
        <w:rPr>
          <w:rStyle w:val="a7"/>
          <w:sz w:val="20"/>
          <w:szCs w:val="20"/>
          <w:lang w:val="en-US"/>
        </w:rPr>
        <w:t>migchirpan@abv.bg</w:t>
      </w:r>
    </w:hyperlink>
    <w:r w:rsidRPr="00C93706">
      <w:rPr>
        <w:sz w:val="20"/>
        <w:szCs w:val="20"/>
      </w:rPr>
      <w:t xml:space="preserve"> </w:t>
    </w:r>
    <w:r w:rsidRPr="00C93706">
      <w:rPr>
        <w:sz w:val="20"/>
        <w:szCs w:val="20"/>
        <w:lang w:val="en-US"/>
      </w:rPr>
      <w:t xml:space="preserve">  web</w:t>
    </w:r>
    <w:r w:rsidRPr="00C93706">
      <w:rPr>
        <w:sz w:val="20"/>
        <w:szCs w:val="20"/>
      </w:rPr>
      <w:t xml:space="preserve">: </w:t>
    </w:r>
    <w:r w:rsidRPr="00C93706">
      <w:rPr>
        <w:sz w:val="20"/>
        <w:szCs w:val="20"/>
        <w:lang w:val="en-US"/>
      </w:rPr>
      <w:t>www.migchirpan.</w:t>
    </w:r>
    <w:r>
      <w:rPr>
        <w:sz w:val="20"/>
        <w:szCs w:val="20"/>
        <w:lang w:val="en-US"/>
      </w:rPr>
      <w:t>eu</w:t>
    </w:r>
  </w:p>
  <w:p w:rsidR="00791B6D" w:rsidRPr="00C93706" w:rsidRDefault="00791B6D" w:rsidP="00791B6D">
    <w:pPr>
      <w:pStyle w:val="a3"/>
      <w:tabs>
        <w:tab w:val="left" w:pos="142"/>
      </w:tabs>
      <w:rPr>
        <w:sz w:val="20"/>
        <w:szCs w:val="20"/>
      </w:rPr>
    </w:pPr>
  </w:p>
  <w:p w:rsidR="00791B6D" w:rsidRDefault="00791B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D5"/>
    <w:rsid w:val="001D3811"/>
    <w:rsid w:val="00361BBC"/>
    <w:rsid w:val="003B1A45"/>
    <w:rsid w:val="00572800"/>
    <w:rsid w:val="00791B6D"/>
    <w:rsid w:val="00A46A79"/>
    <w:rsid w:val="00A87AD5"/>
    <w:rsid w:val="00D5022D"/>
    <w:rsid w:val="00F7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F36084"/>
  <w15:chartTrackingRefBased/>
  <w15:docId w15:val="{B0CD973D-864C-49B3-A96C-39656130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791B6D"/>
  </w:style>
  <w:style w:type="paragraph" w:styleId="a5">
    <w:name w:val="footer"/>
    <w:basedOn w:val="a"/>
    <w:link w:val="a6"/>
    <w:uiPriority w:val="99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91B6D"/>
  </w:style>
  <w:style w:type="character" w:styleId="a7">
    <w:name w:val="Hyperlink"/>
    <w:basedOn w:val="a0"/>
    <w:rsid w:val="00791B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6</cp:revision>
  <dcterms:created xsi:type="dcterms:W3CDTF">2018-07-19T10:16:00Z</dcterms:created>
  <dcterms:modified xsi:type="dcterms:W3CDTF">2018-08-21T10:21:00Z</dcterms:modified>
</cp:coreProperties>
</file>