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875" w:rsidRPr="00DA68F4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Приложение № </w:t>
      </w:r>
      <w:r w:rsidR="00CE7875">
        <w:rPr>
          <w:b/>
          <w:sz w:val="24"/>
          <w:szCs w:val="24"/>
          <w:lang w:val="en-US"/>
        </w:rPr>
        <w:t>1</w:t>
      </w:r>
      <w:r w:rsidR="005F39F0">
        <w:rPr>
          <w:b/>
          <w:sz w:val="24"/>
          <w:szCs w:val="24"/>
        </w:rPr>
        <w:t>2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се предвижда </w:t>
      </w:r>
      <w:r w:rsidR="00DE23F7" w:rsidRPr="001B2198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FC4835"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</w:t>
      </w:r>
      <w:r w:rsidRPr="001B2198">
        <w:rPr>
          <w:i/>
          <w:sz w:val="24"/>
          <w:lang w:eastAsia="en-US"/>
        </w:rPr>
        <w:t xml:space="preserve">. 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497EF7" w:rsidRPr="00497EF7">
        <w:rPr>
          <w:sz w:val="24"/>
          <w:lang w:eastAsia="en-US"/>
        </w:rPr>
        <w:t>, включени в проекта</w:t>
      </w:r>
      <w:r w:rsidR="00E16603" w:rsidRPr="00DD6DA0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98088F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Pr="00D9173D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Default="0039393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7B2454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>
        <w:rPr>
          <w:b/>
          <w:sz w:val="24"/>
          <w:u w:val="single"/>
          <w:lang w:eastAsia="en-US"/>
        </w:rPr>
        <w:t>–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 w:rsidRPr="00F312B7">
        <w:rPr>
          <w:b/>
          <w:sz w:val="24"/>
          <w:u w:val="single"/>
          <w:lang w:eastAsia="en-US"/>
        </w:rPr>
        <w:t xml:space="preserve">попълва  се </w:t>
      </w:r>
      <w:r w:rsidR="00F312B7"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26447A" w:rsidRDefault="00B65B92" w:rsidP="0026447A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</w:t>
      </w:r>
      <w:r w:rsidR="004F225C" w:rsidRPr="0026447A">
        <w:rPr>
          <w:sz w:val="24"/>
          <w:lang w:eastAsia="en-US"/>
        </w:rPr>
        <w:t xml:space="preserve"> биологична </w:t>
      </w:r>
      <w:r w:rsidRPr="0026447A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B65B92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753CA1" w:rsidRPr="006C52AB" w:rsidRDefault="00753CA1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Площ, заета с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 xml:space="preserve">Среден 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C52AB" w:rsidRDefault="006C52A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1B2198" w:rsidRPr="00CE7875" w:rsidRDefault="00B65B92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E7875" w:rsidRPr="00CE7875" w:rsidRDefault="00CE7875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B2198" w:rsidRPr="00CE7875" w:rsidRDefault="001B2198" w:rsidP="00CE7875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CE787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Pr="00CE7875" w:rsidRDefault="0055444B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Pr="00CE7875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lastRenderedPageBreak/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подпис, печат</w:t>
      </w:r>
    </w:p>
    <w:sectPr w:rsidR="009C38C9" w:rsidRPr="004B0665" w:rsidSect="0026447A">
      <w:headerReference w:type="default" r:id="rId8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FD4" w:rsidRDefault="00EC7FD4" w:rsidP="00F044B7">
      <w:r>
        <w:separator/>
      </w:r>
    </w:p>
  </w:endnote>
  <w:endnote w:type="continuationSeparator" w:id="0">
    <w:p w:rsidR="00EC7FD4" w:rsidRDefault="00EC7FD4" w:rsidP="00F0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FD4" w:rsidRDefault="00EC7FD4" w:rsidP="00F044B7">
      <w:r>
        <w:separator/>
      </w:r>
    </w:p>
  </w:footnote>
  <w:footnote w:type="continuationSeparator" w:id="0">
    <w:p w:rsidR="00EC7FD4" w:rsidRDefault="00EC7FD4" w:rsidP="00F04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4B7" w:rsidRDefault="00F044B7" w:rsidP="00F044B7">
    <w:pPr>
      <w:pStyle w:val="a5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53632" behindDoc="0" locked="0" layoutInCell="1" allowOverlap="1" wp14:anchorId="35EF4462" wp14:editId="371F41F0">
          <wp:simplePos x="0" y="0"/>
          <wp:positionH relativeFrom="column">
            <wp:posOffset>3576320</wp:posOffset>
          </wp:positionH>
          <wp:positionV relativeFrom="paragraph">
            <wp:posOffset>141605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453161F7" wp14:editId="1288090A">
          <wp:simplePos x="0" y="0"/>
          <wp:positionH relativeFrom="column">
            <wp:posOffset>-673100</wp:posOffset>
          </wp:positionH>
          <wp:positionV relativeFrom="paragraph">
            <wp:posOffset>45085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</w:rPr>
      <w:t xml:space="preserve"> </w:t>
    </w:r>
  </w:p>
  <w:p w:rsidR="00F044B7" w:rsidRDefault="00F044B7" w:rsidP="00F044B7">
    <w:pPr>
      <w:pStyle w:val="a5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72064" behindDoc="0" locked="0" layoutInCell="1" allowOverlap="1" wp14:anchorId="69D0FE7B" wp14:editId="11BFA514">
          <wp:simplePos x="0" y="0"/>
          <wp:positionH relativeFrom="column">
            <wp:posOffset>5233035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47488" behindDoc="0" locked="0" layoutInCell="1" allowOverlap="1" wp14:anchorId="6B6E57FB" wp14:editId="03322F8C">
          <wp:simplePos x="0" y="0"/>
          <wp:positionH relativeFrom="column">
            <wp:posOffset>2431415</wp:posOffset>
          </wp:positionH>
          <wp:positionV relativeFrom="paragraph">
            <wp:posOffset>9525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64896" behindDoc="0" locked="0" layoutInCell="1" allowOverlap="1" wp14:anchorId="1385482A" wp14:editId="7B2E3484">
          <wp:simplePos x="0" y="0"/>
          <wp:positionH relativeFrom="column">
            <wp:posOffset>1493520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F044B7" w:rsidRDefault="00F044B7" w:rsidP="00F044B7">
    <w:pPr>
      <w:pStyle w:val="a5"/>
      <w:jc w:val="center"/>
      <w:rPr>
        <w:rFonts w:asciiTheme="minorHAnsi" w:hAnsiTheme="minorHAnsi"/>
        <w:b/>
      </w:rPr>
    </w:pPr>
  </w:p>
  <w:p w:rsidR="00F044B7" w:rsidRDefault="00F044B7" w:rsidP="00F044B7">
    <w:pPr>
      <w:pStyle w:val="a5"/>
      <w:jc w:val="center"/>
      <w:rPr>
        <w:rFonts w:asciiTheme="minorHAnsi" w:hAnsiTheme="minorHAnsi"/>
        <w:b/>
      </w:rPr>
    </w:pPr>
  </w:p>
  <w:p w:rsidR="00F044B7" w:rsidRDefault="00F044B7" w:rsidP="00F044B7">
    <w:pPr>
      <w:pStyle w:val="a5"/>
      <w:jc w:val="center"/>
      <w:rPr>
        <w:rFonts w:asciiTheme="minorHAnsi" w:hAnsiTheme="minorHAnsi"/>
        <w:b/>
      </w:rPr>
    </w:pPr>
  </w:p>
  <w:p w:rsidR="00F044B7" w:rsidRDefault="00F044B7" w:rsidP="00F044B7">
    <w:pPr>
      <w:pStyle w:val="a5"/>
      <w:tabs>
        <w:tab w:val="clear" w:pos="4536"/>
      </w:tabs>
      <w:rPr>
        <w:rFonts w:asciiTheme="minorHAnsi" w:hAnsiTheme="minorHAnsi"/>
        <w:b/>
        <w:spacing w:val="40"/>
      </w:rPr>
    </w:pPr>
    <w:r>
      <w:rPr>
        <w:highlight w:val="white"/>
        <w:shd w:val="clear" w:color="auto" w:fill="FEFEFE"/>
      </w:rPr>
      <w:t xml:space="preserve">    </w:t>
    </w:r>
    <w:r w:rsidRPr="00C93706">
      <w:rPr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rFonts w:asciiTheme="minorHAnsi" w:hAnsiTheme="minorHAnsi"/>
        <w:b/>
        <w:spacing w:val="40"/>
      </w:rPr>
      <w:tab/>
    </w:r>
  </w:p>
  <w:p w:rsidR="00F044B7" w:rsidRPr="008862E6" w:rsidRDefault="00F044B7" w:rsidP="00F044B7">
    <w:pPr>
      <w:pStyle w:val="a5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F044B7" w:rsidRPr="00B66280" w:rsidRDefault="00F044B7" w:rsidP="00F044B7">
    <w:pPr>
      <w:pStyle w:val="a5"/>
      <w:pBdr>
        <w:bottom w:val="single" w:sz="6" w:space="1" w:color="auto"/>
      </w:pBdr>
      <w:tabs>
        <w:tab w:val="left" w:pos="142"/>
      </w:tabs>
      <w:ind w:right="709"/>
      <w:rPr>
        <w:lang w:val="en-US"/>
      </w:rPr>
    </w:pPr>
    <w:r w:rsidRPr="00C93706">
      <w:t xml:space="preserve">                                                </w:t>
    </w: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F044B7" w:rsidRDefault="00F044B7" w:rsidP="00F044B7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</w:pPr>
    <w:r w:rsidRPr="00C93706">
      <w:t xml:space="preserve">България, </w:t>
    </w:r>
    <w:proofErr w:type="spellStart"/>
    <w:r w:rsidRPr="00C93706">
      <w:t>п.к</w:t>
    </w:r>
    <w:proofErr w:type="spellEnd"/>
    <w:r w:rsidRPr="00C93706">
      <w:t xml:space="preserve">. 6200, гр. Чирпан, общ. Чирпан, </w:t>
    </w:r>
    <w:proofErr w:type="spellStart"/>
    <w:r w:rsidRPr="00C93706">
      <w:t>обл</w:t>
    </w:r>
    <w:proofErr w:type="spellEnd"/>
    <w:r w:rsidRPr="00C93706">
      <w:t xml:space="preserve">. Стара Загора, </w:t>
    </w:r>
    <w:proofErr w:type="spellStart"/>
    <w:r>
      <w:t>ул</w:t>
    </w:r>
    <w:proofErr w:type="spellEnd"/>
    <w:r>
      <w:t xml:space="preserve">.“Вълко и </w:t>
    </w:r>
    <w:proofErr w:type="spellStart"/>
    <w:r>
      <w:t>Кабаиван</w:t>
    </w:r>
    <w:proofErr w:type="spellEnd"/>
    <w:r>
      <w:t xml:space="preserve">“ № 9, </w:t>
    </w:r>
  </w:p>
  <w:p w:rsidR="00F044B7" w:rsidRPr="00C93706" w:rsidRDefault="00F044B7" w:rsidP="00F044B7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lang w:val="en-US"/>
      </w:rPr>
    </w:pPr>
    <w:r>
      <w:t xml:space="preserve">тел.0897/995 717 </w:t>
    </w:r>
    <w:r w:rsidRPr="00C93706">
      <w:rPr>
        <w:lang w:val="en-US"/>
      </w:rPr>
      <w:t>, e-mail</w:t>
    </w:r>
    <w:r w:rsidRPr="00C93706">
      <w:t xml:space="preserve">: </w:t>
    </w:r>
    <w:hyperlink r:id="rId6" w:history="1">
      <w:r w:rsidRPr="00C93706">
        <w:rPr>
          <w:rStyle w:val="a9"/>
          <w:color w:val="auto"/>
          <w:u w:val="none"/>
          <w:lang w:val="en-US"/>
        </w:rPr>
        <w:t>migchirpan@abv.bg</w:t>
      </w:r>
    </w:hyperlink>
    <w:r w:rsidRPr="00C93706">
      <w:t xml:space="preserve"> </w:t>
    </w:r>
    <w:r w:rsidRPr="00C93706">
      <w:rPr>
        <w:lang w:val="en-US"/>
      </w:rPr>
      <w:t xml:space="preserve">  web</w:t>
    </w:r>
    <w:r w:rsidRPr="00C93706">
      <w:t xml:space="preserve">: </w:t>
    </w:r>
    <w:r w:rsidRPr="00C93706">
      <w:rPr>
        <w:lang w:val="en-US"/>
      </w:rPr>
      <w:t>www.migchirpan.</w:t>
    </w:r>
    <w:r>
      <w:rPr>
        <w:lang w:val="en-US"/>
      </w:rPr>
      <w:t>eu</w:t>
    </w:r>
  </w:p>
  <w:p w:rsidR="00F044B7" w:rsidRDefault="00F044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F4ED8"/>
    <w:rsid w:val="001A1A20"/>
    <w:rsid w:val="001B2198"/>
    <w:rsid w:val="001E6788"/>
    <w:rsid w:val="00251A58"/>
    <w:rsid w:val="0026447A"/>
    <w:rsid w:val="002D5655"/>
    <w:rsid w:val="00312AF5"/>
    <w:rsid w:val="0035319D"/>
    <w:rsid w:val="00393937"/>
    <w:rsid w:val="004065FA"/>
    <w:rsid w:val="00497EF7"/>
    <w:rsid w:val="004A51BD"/>
    <w:rsid w:val="004B7E91"/>
    <w:rsid w:val="004D2975"/>
    <w:rsid w:val="004F225C"/>
    <w:rsid w:val="0055444B"/>
    <w:rsid w:val="00562968"/>
    <w:rsid w:val="00585408"/>
    <w:rsid w:val="005E001D"/>
    <w:rsid w:val="005E68BE"/>
    <w:rsid w:val="005F39F0"/>
    <w:rsid w:val="005F6D40"/>
    <w:rsid w:val="006627ED"/>
    <w:rsid w:val="0066533E"/>
    <w:rsid w:val="0067418B"/>
    <w:rsid w:val="006A0D7D"/>
    <w:rsid w:val="006C52AB"/>
    <w:rsid w:val="00753CA1"/>
    <w:rsid w:val="00776B91"/>
    <w:rsid w:val="007B2454"/>
    <w:rsid w:val="007C3599"/>
    <w:rsid w:val="00814338"/>
    <w:rsid w:val="008358D1"/>
    <w:rsid w:val="008A2903"/>
    <w:rsid w:val="008D5F33"/>
    <w:rsid w:val="0098088F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D300A"/>
    <w:rsid w:val="00C63760"/>
    <w:rsid w:val="00C67A0E"/>
    <w:rsid w:val="00CD1E34"/>
    <w:rsid w:val="00CE7875"/>
    <w:rsid w:val="00D9173D"/>
    <w:rsid w:val="00DA68F4"/>
    <w:rsid w:val="00DE23F7"/>
    <w:rsid w:val="00DE2A4D"/>
    <w:rsid w:val="00E16603"/>
    <w:rsid w:val="00E85EC2"/>
    <w:rsid w:val="00EC7FD4"/>
    <w:rsid w:val="00F044B7"/>
    <w:rsid w:val="00F312B7"/>
    <w:rsid w:val="00F62AC1"/>
    <w:rsid w:val="00F9289D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700140"/>
  <w15:docId w15:val="{2E149AF1-B91B-40B1-B1ED-BA421FC5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F044B7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F044B7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F044B7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F044B7"/>
    <w:rPr>
      <w:rFonts w:ascii="Times New Roman" w:eastAsia="Times New Roman" w:hAnsi="Times New Roman"/>
    </w:rPr>
  </w:style>
  <w:style w:type="character" w:styleId="a9">
    <w:name w:val="Hyperlink"/>
    <w:basedOn w:val="a0"/>
    <w:rsid w:val="00F044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E60AC-D305-4C26-85DC-4EE1A025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ss</cp:lastModifiedBy>
  <cp:revision>10</cp:revision>
  <dcterms:created xsi:type="dcterms:W3CDTF">2018-01-26T06:54:00Z</dcterms:created>
  <dcterms:modified xsi:type="dcterms:W3CDTF">2018-08-06T10:13:00Z</dcterms:modified>
</cp:coreProperties>
</file>